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04" w:rsidRDefault="00126504" w:rsidP="00126504">
      <w:r>
        <w:rPr>
          <w:noProof/>
          <w:lang w:eastAsia="ru-RU"/>
        </w:rPr>
        <w:drawing>
          <wp:inline distT="0" distB="0" distL="0" distR="0">
            <wp:extent cx="5937250" cy="8693150"/>
            <wp:effectExtent l="0" t="0" r="0" b="0"/>
            <wp:docPr id="1" name="Рисунок 1" descr="19DAF1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DAF11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693150"/>
                    </a:xfrm>
                    <a:prstGeom prst="rect">
                      <a:avLst/>
                    </a:prstGeom>
                    <a:noFill/>
                    <a:ln>
                      <a:noFill/>
                    </a:ln>
                  </pic:spPr>
                </pic:pic>
              </a:graphicData>
            </a:graphic>
          </wp:inline>
        </w:drawing>
      </w:r>
    </w:p>
    <w:p w:rsidR="00126504" w:rsidRDefault="00126504" w:rsidP="006242F3">
      <w:pPr>
        <w:tabs>
          <w:tab w:val="left" w:pos="0"/>
          <w:tab w:val="left" w:pos="5303"/>
        </w:tabs>
        <w:spacing w:after="0" w:line="240" w:lineRule="auto"/>
        <w:rPr>
          <w:rFonts w:ascii="Times New Roman" w:hAnsi="Times New Roman" w:cs="Times New Roman"/>
          <w:sz w:val="24"/>
          <w:szCs w:val="24"/>
        </w:rPr>
      </w:pPr>
    </w:p>
    <w:p w:rsidR="006242F3" w:rsidRDefault="006242F3" w:rsidP="006242F3">
      <w:pPr>
        <w:tabs>
          <w:tab w:val="left" w:pos="0"/>
          <w:tab w:val="left" w:pos="530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«Принято»                                                                                                «Утверждено»</w:t>
      </w:r>
    </w:p>
    <w:p w:rsidR="006242F3" w:rsidRDefault="006242F3" w:rsidP="006242F3">
      <w:pPr>
        <w:tabs>
          <w:tab w:val="left" w:pos="0"/>
          <w:tab w:val="left" w:pos="5303"/>
        </w:tabs>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общего собрания № 02                               Распоряжением Главы Администрации</w:t>
      </w:r>
    </w:p>
    <w:p w:rsidR="006242F3" w:rsidRDefault="006242F3" w:rsidP="006242F3">
      <w:pPr>
        <w:tabs>
          <w:tab w:val="left" w:pos="0"/>
          <w:tab w:val="left" w:pos="5303"/>
        </w:tabs>
        <w:spacing w:after="0" w:line="240" w:lineRule="auto"/>
        <w:rPr>
          <w:rFonts w:ascii="Times New Roman" w:hAnsi="Times New Roman" w:cs="Times New Roman"/>
          <w:sz w:val="24"/>
          <w:szCs w:val="24"/>
        </w:rPr>
      </w:pPr>
      <w:r w:rsidRPr="00067726">
        <w:rPr>
          <w:rFonts w:ascii="Times New Roman" w:hAnsi="Times New Roman" w:cs="Times New Roman"/>
          <w:sz w:val="24"/>
          <w:szCs w:val="24"/>
        </w:rPr>
        <w:t>« 25»  ноября  2014 г.</w:t>
      </w:r>
      <w:r>
        <w:rPr>
          <w:rFonts w:ascii="Times New Roman" w:hAnsi="Times New Roman" w:cs="Times New Roman"/>
          <w:sz w:val="24"/>
          <w:szCs w:val="24"/>
        </w:rPr>
        <w:t xml:space="preserve">                                                                   </w:t>
      </w:r>
      <w:r w:rsidRPr="00067726">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p>
    <w:p w:rsidR="006242F3" w:rsidRDefault="006242F3" w:rsidP="006242F3">
      <w:pPr>
        <w:tabs>
          <w:tab w:val="left" w:pos="0"/>
          <w:tab w:val="left" w:pos="53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«Янский наслег» </w:t>
      </w:r>
    </w:p>
    <w:p w:rsidR="006242F3" w:rsidRDefault="006242F3" w:rsidP="006242F3">
      <w:pPr>
        <w:tabs>
          <w:tab w:val="left" w:pos="0"/>
          <w:tab w:val="left" w:pos="53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Сах</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Якутия)</w:t>
      </w:r>
    </w:p>
    <w:p w:rsidR="006242F3" w:rsidRPr="00067726" w:rsidRDefault="006242F3" w:rsidP="006242F3">
      <w:pPr>
        <w:tabs>
          <w:tab w:val="left" w:pos="0"/>
          <w:tab w:val="left" w:pos="5303"/>
        </w:tabs>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 ____» __________2014г.</w:t>
      </w:r>
    </w:p>
    <w:p w:rsidR="006242F3" w:rsidRDefault="006242F3" w:rsidP="006242F3">
      <w:pPr>
        <w:tabs>
          <w:tab w:val="left" w:pos="0"/>
          <w:tab w:val="left" w:pos="5303"/>
        </w:tabs>
        <w:spacing w:after="0" w:line="240" w:lineRule="auto"/>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44"/>
          <w:szCs w:val="24"/>
        </w:rPr>
      </w:pPr>
      <w:r>
        <w:rPr>
          <w:rFonts w:ascii="Times New Roman" w:hAnsi="Times New Roman" w:cs="Times New Roman"/>
          <w:sz w:val="44"/>
          <w:szCs w:val="24"/>
        </w:rPr>
        <w:t>УСТАВ</w:t>
      </w:r>
    </w:p>
    <w:p w:rsidR="006242F3" w:rsidRDefault="006242F3" w:rsidP="006242F3">
      <w:pPr>
        <w:tabs>
          <w:tab w:val="left" w:pos="0"/>
          <w:tab w:val="left" w:pos="5303"/>
        </w:tabs>
        <w:spacing w:after="0" w:line="240" w:lineRule="auto"/>
        <w:jc w:val="center"/>
        <w:rPr>
          <w:rFonts w:ascii="Times New Roman" w:hAnsi="Times New Roman" w:cs="Times New Roman"/>
          <w:sz w:val="4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36"/>
          <w:szCs w:val="24"/>
        </w:rPr>
      </w:pPr>
      <w:r w:rsidRPr="00067726">
        <w:rPr>
          <w:rFonts w:ascii="Times New Roman" w:hAnsi="Times New Roman" w:cs="Times New Roman"/>
          <w:sz w:val="36"/>
          <w:szCs w:val="24"/>
        </w:rPr>
        <w:t xml:space="preserve">Муниципального бюджетного учреждения </w:t>
      </w:r>
    </w:p>
    <w:p w:rsidR="006242F3" w:rsidRPr="00067726" w:rsidRDefault="006242F3" w:rsidP="006242F3">
      <w:pPr>
        <w:tabs>
          <w:tab w:val="left" w:pos="0"/>
          <w:tab w:val="left" w:pos="5303"/>
        </w:tabs>
        <w:spacing w:after="0" w:line="240" w:lineRule="auto"/>
        <w:jc w:val="center"/>
        <w:rPr>
          <w:rFonts w:ascii="Times New Roman" w:hAnsi="Times New Roman" w:cs="Times New Roman"/>
          <w:sz w:val="36"/>
          <w:szCs w:val="24"/>
        </w:rPr>
      </w:pPr>
      <w:r w:rsidRPr="00067726">
        <w:rPr>
          <w:rFonts w:ascii="Times New Roman" w:hAnsi="Times New Roman" w:cs="Times New Roman"/>
          <w:sz w:val="36"/>
          <w:szCs w:val="24"/>
        </w:rPr>
        <w:t>«</w:t>
      </w:r>
      <w:proofErr w:type="spellStart"/>
      <w:r w:rsidRPr="00067726">
        <w:rPr>
          <w:rFonts w:ascii="Times New Roman" w:hAnsi="Times New Roman" w:cs="Times New Roman"/>
          <w:sz w:val="36"/>
          <w:szCs w:val="24"/>
        </w:rPr>
        <w:t>Юттяхский</w:t>
      </w:r>
      <w:proofErr w:type="spellEnd"/>
      <w:r w:rsidRPr="00067726">
        <w:rPr>
          <w:rFonts w:ascii="Times New Roman" w:hAnsi="Times New Roman" w:cs="Times New Roman"/>
          <w:sz w:val="36"/>
          <w:szCs w:val="24"/>
        </w:rPr>
        <w:t xml:space="preserve"> Центр культуры»</w:t>
      </w:r>
    </w:p>
    <w:p w:rsidR="006242F3" w:rsidRPr="00067726" w:rsidRDefault="006242F3" w:rsidP="006242F3">
      <w:pPr>
        <w:tabs>
          <w:tab w:val="left" w:pos="0"/>
          <w:tab w:val="left" w:pos="5303"/>
        </w:tabs>
        <w:spacing w:after="0" w:line="240" w:lineRule="auto"/>
        <w:jc w:val="center"/>
        <w:rPr>
          <w:rFonts w:ascii="Times New Roman" w:hAnsi="Times New Roman" w:cs="Times New Roman"/>
          <w:sz w:val="36"/>
          <w:szCs w:val="24"/>
        </w:rPr>
      </w:pPr>
      <w:r w:rsidRPr="00067726">
        <w:rPr>
          <w:rFonts w:ascii="Times New Roman" w:hAnsi="Times New Roman" w:cs="Times New Roman"/>
          <w:sz w:val="36"/>
          <w:szCs w:val="24"/>
        </w:rPr>
        <w:t>муниципального образования</w:t>
      </w:r>
    </w:p>
    <w:p w:rsidR="006242F3" w:rsidRPr="00067726" w:rsidRDefault="006242F3" w:rsidP="006242F3">
      <w:pPr>
        <w:tabs>
          <w:tab w:val="left" w:pos="0"/>
          <w:tab w:val="left" w:pos="5303"/>
        </w:tabs>
        <w:spacing w:after="0" w:line="240" w:lineRule="auto"/>
        <w:jc w:val="center"/>
        <w:rPr>
          <w:rFonts w:ascii="Times New Roman" w:hAnsi="Times New Roman" w:cs="Times New Roman"/>
          <w:sz w:val="36"/>
          <w:szCs w:val="24"/>
        </w:rPr>
      </w:pPr>
      <w:r w:rsidRPr="00067726">
        <w:rPr>
          <w:rFonts w:ascii="Times New Roman" w:hAnsi="Times New Roman" w:cs="Times New Roman"/>
          <w:sz w:val="36"/>
          <w:szCs w:val="24"/>
        </w:rPr>
        <w:t>«Янский наслег»</w:t>
      </w:r>
    </w:p>
    <w:p w:rsidR="006242F3" w:rsidRPr="00067726" w:rsidRDefault="006242F3" w:rsidP="006242F3">
      <w:pPr>
        <w:tabs>
          <w:tab w:val="left" w:pos="0"/>
          <w:tab w:val="left" w:pos="5303"/>
        </w:tabs>
        <w:spacing w:after="0" w:line="240" w:lineRule="auto"/>
        <w:jc w:val="center"/>
        <w:rPr>
          <w:rFonts w:ascii="Times New Roman" w:hAnsi="Times New Roman" w:cs="Times New Roman"/>
          <w:sz w:val="36"/>
          <w:szCs w:val="24"/>
        </w:rPr>
      </w:pPr>
      <w:proofErr w:type="spellStart"/>
      <w:r w:rsidRPr="00067726">
        <w:rPr>
          <w:rFonts w:ascii="Times New Roman" w:hAnsi="Times New Roman" w:cs="Times New Roman"/>
          <w:sz w:val="36"/>
          <w:szCs w:val="24"/>
        </w:rPr>
        <w:t>Верхоянского</w:t>
      </w:r>
      <w:proofErr w:type="spellEnd"/>
      <w:r w:rsidRPr="00067726">
        <w:rPr>
          <w:rFonts w:ascii="Times New Roman" w:hAnsi="Times New Roman" w:cs="Times New Roman"/>
          <w:sz w:val="36"/>
          <w:szCs w:val="24"/>
        </w:rPr>
        <w:t xml:space="preserve"> района Республики Саха (Якутия)</w:t>
      </w: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ттях</w:t>
      </w:r>
      <w:proofErr w:type="spellEnd"/>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Верхоянский</w:t>
      </w:r>
      <w:proofErr w:type="spellEnd"/>
      <w:r>
        <w:rPr>
          <w:rFonts w:ascii="Times New Roman" w:hAnsi="Times New Roman" w:cs="Times New Roman"/>
          <w:sz w:val="24"/>
          <w:szCs w:val="24"/>
        </w:rPr>
        <w:t xml:space="preserve"> район</w:t>
      </w: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2014г.</w:t>
      </w: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Default="006242F3" w:rsidP="006242F3">
      <w:pPr>
        <w:tabs>
          <w:tab w:val="left" w:pos="0"/>
          <w:tab w:val="left" w:pos="5303"/>
        </w:tabs>
        <w:spacing w:after="0" w:line="240" w:lineRule="auto"/>
        <w:jc w:val="center"/>
        <w:rPr>
          <w:rFonts w:ascii="Times New Roman" w:hAnsi="Times New Roman" w:cs="Times New Roman"/>
          <w:sz w:val="24"/>
          <w:szCs w:val="24"/>
        </w:rPr>
      </w:pPr>
    </w:p>
    <w:p w:rsidR="006242F3" w:rsidRPr="000A6BB8" w:rsidRDefault="006242F3" w:rsidP="006242F3">
      <w:pPr>
        <w:tabs>
          <w:tab w:val="left" w:pos="0"/>
          <w:tab w:val="left" w:pos="5303"/>
        </w:tabs>
        <w:spacing w:after="0" w:line="240" w:lineRule="auto"/>
        <w:jc w:val="center"/>
        <w:rPr>
          <w:rFonts w:ascii="Times New Roman" w:hAnsi="Times New Roman" w:cs="Times New Roman"/>
          <w:sz w:val="28"/>
          <w:szCs w:val="28"/>
        </w:rPr>
      </w:pPr>
      <w:r w:rsidRPr="000A6BB8">
        <w:rPr>
          <w:rFonts w:ascii="Times New Roman" w:hAnsi="Times New Roman" w:cs="Times New Roman"/>
          <w:sz w:val="28"/>
          <w:szCs w:val="28"/>
        </w:rPr>
        <w:t>Содержание</w:t>
      </w:r>
    </w:p>
    <w:p w:rsidR="006242F3" w:rsidRPr="000A6BB8" w:rsidRDefault="006242F3" w:rsidP="006242F3">
      <w:pPr>
        <w:tabs>
          <w:tab w:val="left" w:pos="0"/>
          <w:tab w:val="left" w:pos="5303"/>
        </w:tabs>
        <w:spacing w:after="0" w:line="240" w:lineRule="auto"/>
        <w:jc w:val="center"/>
        <w:rPr>
          <w:rFonts w:ascii="Times New Roman" w:hAnsi="Times New Roman" w:cs="Times New Roman"/>
          <w:sz w:val="28"/>
          <w:szCs w:val="28"/>
        </w:rPr>
      </w:pPr>
    </w:p>
    <w:p w:rsidR="006242F3" w:rsidRPr="000A6BB8" w:rsidRDefault="006242F3" w:rsidP="006242F3">
      <w:pPr>
        <w:tabs>
          <w:tab w:val="left" w:pos="0"/>
          <w:tab w:val="left" w:pos="5303"/>
        </w:tabs>
        <w:spacing w:after="0" w:line="240" w:lineRule="auto"/>
        <w:jc w:val="both"/>
        <w:rPr>
          <w:rFonts w:ascii="Times New Roman" w:hAnsi="Times New Roman" w:cs="Times New Roman"/>
          <w:sz w:val="28"/>
          <w:szCs w:val="28"/>
        </w:rPr>
      </w:pPr>
    </w:p>
    <w:p w:rsidR="006242F3" w:rsidRPr="000A6BB8" w:rsidRDefault="006242F3" w:rsidP="006242F3">
      <w:pPr>
        <w:tabs>
          <w:tab w:val="left" w:pos="0"/>
          <w:tab w:val="left" w:pos="5303"/>
        </w:tabs>
        <w:spacing w:after="0" w:line="240" w:lineRule="auto"/>
        <w:jc w:val="both"/>
        <w:rPr>
          <w:rFonts w:ascii="Times New Roman" w:hAnsi="Times New Roman" w:cs="Times New Roman"/>
          <w:sz w:val="28"/>
          <w:szCs w:val="28"/>
        </w:rPr>
      </w:pPr>
    </w:p>
    <w:p w:rsidR="006242F3" w:rsidRPr="00F132D1"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F132D1">
        <w:rPr>
          <w:rFonts w:ascii="Times New Roman" w:hAnsi="Times New Roman" w:cs="Times New Roman"/>
          <w:sz w:val="28"/>
          <w:szCs w:val="28"/>
        </w:rPr>
        <w:t>Общие положения</w:t>
      </w:r>
    </w:p>
    <w:p w:rsidR="006242F3" w:rsidRPr="00F132D1" w:rsidRDefault="006242F3" w:rsidP="006242F3">
      <w:pPr>
        <w:pStyle w:val="a3"/>
        <w:numPr>
          <w:ilvl w:val="0"/>
          <w:numId w:val="1"/>
        </w:numPr>
        <w:tabs>
          <w:tab w:val="left" w:pos="0"/>
          <w:tab w:val="left" w:pos="1491"/>
        </w:tabs>
        <w:spacing w:after="0"/>
        <w:rPr>
          <w:rFonts w:ascii="Times New Roman" w:hAnsi="Times New Roman" w:cs="Times New Roman"/>
          <w:sz w:val="28"/>
          <w:szCs w:val="28"/>
        </w:rPr>
      </w:pPr>
      <w:r>
        <w:rPr>
          <w:rFonts w:ascii="Times New Roman" w:hAnsi="Times New Roman" w:cs="Times New Roman"/>
          <w:sz w:val="28"/>
          <w:szCs w:val="28"/>
        </w:rPr>
        <w:t>Цели, виды, задачи и функции У</w:t>
      </w:r>
      <w:r w:rsidRPr="00F132D1">
        <w:rPr>
          <w:rFonts w:ascii="Times New Roman" w:hAnsi="Times New Roman" w:cs="Times New Roman"/>
          <w:sz w:val="28"/>
          <w:szCs w:val="28"/>
        </w:rPr>
        <w:t>чреждения</w:t>
      </w:r>
    </w:p>
    <w:p w:rsidR="006242F3" w:rsidRPr="00F132D1"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F132D1">
        <w:rPr>
          <w:rFonts w:ascii="Times New Roman" w:hAnsi="Times New Roman" w:cs="Times New Roman"/>
          <w:sz w:val="28"/>
          <w:szCs w:val="28"/>
        </w:rPr>
        <w:t>Имущество учреждения</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Pr>
          <w:rFonts w:ascii="Times New Roman" w:hAnsi="Times New Roman" w:cs="Times New Roman"/>
          <w:sz w:val="28"/>
          <w:szCs w:val="28"/>
        </w:rPr>
        <w:t>Финансирование деятельности Учреждения</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0A6BB8">
        <w:rPr>
          <w:rFonts w:ascii="Times New Roman" w:hAnsi="Times New Roman" w:cs="Times New Roman"/>
          <w:sz w:val="28"/>
          <w:szCs w:val="28"/>
        </w:rPr>
        <w:t xml:space="preserve"> Права и обязанности Учреждения</w:t>
      </w:r>
    </w:p>
    <w:p w:rsidR="006242F3"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0A6BB8">
        <w:rPr>
          <w:rFonts w:ascii="Times New Roman" w:hAnsi="Times New Roman" w:cs="Times New Roman"/>
          <w:sz w:val="28"/>
          <w:szCs w:val="28"/>
        </w:rPr>
        <w:t>Управление Учреждением</w:t>
      </w:r>
    </w:p>
    <w:p w:rsidR="006242F3"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Pr>
          <w:rFonts w:ascii="Times New Roman" w:hAnsi="Times New Roman" w:cs="Times New Roman"/>
          <w:sz w:val="28"/>
          <w:szCs w:val="28"/>
        </w:rPr>
        <w:t>Трудовые отношения</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0A6BB8">
        <w:rPr>
          <w:rFonts w:ascii="Times New Roman" w:hAnsi="Times New Roman" w:cs="Times New Roman"/>
          <w:sz w:val="28"/>
          <w:szCs w:val="28"/>
        </w:rPr>
        <w:t>Международные связи</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0A6BB8">
        <w:rPr>
          <w:rFonts w:ascii="Times New Roman" w:hAnsi="Times New Roman" w:cs="Times New Roman"/>
          <w:sz w:val="28"/>
          <w:szCs w:val="28"/>
        </w:rPr>
        <w:t>Филиалы и представительства</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Pr>
          <w:rFonts w:ascii="Times New Roman" w:hAnsi="Times New Roman" w:cs="Times New Roman"/>
          <w:sz w:val="28"/>
          <w:szCs w:val="28"/>
        </w:rPr>
        <w:t>Реорганизация и ликвидация У</w:t>
      </w:r>
      <w:r w:rsidRPr="000A6BB8">
        <w:rPr>
          <w:rFonts w:ascii="Times New Roman" w:hAnsi="Times New Roman" w:cs="Times New Roman"/>
          <w:sz w:val="28"/>
          <w:szCs w:val="28"/>
        </w:rPr>
        <w:t>чреждения</w:t>
      </w:r>
    </w:p>
    <w:p w:rsidR="006242F3" w:rsidRPr="000A6BB8" w:rsidRDefault="006242F3" w:rsidP="006242F3">
      <w:pPr>
        <w:pStyle w:val="a3"/>
        <w:numPr>
          <w:ilvl w:val="0"/>
          <w:numId w:val="1"/>
        </w:numPr>
        <w:tabs>
          <w:tab w:val="left" w:pos="0"/>
          <w:tab w:val="left" w:pos="5303"/>
        </w:tabs>
        <w:spacing w:line="480" w:lineRule="auto"/>
        <w:jc w:val="both"/>
        <w:rPr>
          <w:rFonts w:ascii="Times New Roman" w:hAnsi="Times New Roman" w:cs="Times New Roman"/>
          <w:sz w:val="28"/>
          <w:szCs w:val="28"/>
        </w:rPr>
      </w:pPr>
      <w:r w:rsidRPr="000A6BB8">
        <w:rPr>
          <w:rFonts w:ascii="Times New Roman" w:hAnsi="Times New Roman" w:cs="Times New Roman"/>
          <w:sz w:val="28"/>
          <w:szCs w:val="28"/>
        </w:rPr>
        <w:t>Порядок внесения изменений в Устав Учреждения</w:t>
      </w:r>
    </w:p>
    <w:p w:rsidR="005332D8" w:rsidRDefault="005332D8" w:rsidP="00FF51DA">
      <w:pPr>
        <w:tabs>
          <w:tab w:val="left" w:pos="0"/>
          <w:tab w:val="left" w:pos="5303"/>
        </w:tabs>
        <w:spacing w:line="480" w:lineRule="auto"/>
        <w:jc w:val="both"/>
        <w:rPr>
          <w:rFonts w:ascii="Times New Roman" w:hAnsi="Times New Roman" w:cs="Times New Roman"/>
          <w:sz w:val="24"/>
          <w:szCs w:val="24"/>
        </w:rPr>
      </w:pPr>
    </w:p>
    <w:p w:rsidR="00FF51DA" w:rsidRDefault="00FF51DA" w:rsidP="00FF51DA">
      <w:pPr>
        <w:tabs>
          <w:tab w:val="left" w:pos="0"/>
          <w:tab w:val="left" w:pos="5303"/>
        </w:tabs>
        <w:spacing w:line="480" w:lineRule="auto"/>
        <w:jc w:val="both"/>
        <w:rPr>
          <w:rFonts w:ascii="Times New Roman" w:hAnsi="Times New Roman" w:cs="Times New Roman"/>
          <w:sz w:val="24"/>
          <w:szCs w:val="24"/>
        </w:rPr>
      </w:pPr>
    </w:p>
    <w:p w:rsidR="00FF51DA" w:rsidRDefault="00FF51DA" w:rsidP="00FF51DA">
      <w:pPr>
        <w:tabs>
          <w:tab w:val="left" w:pos="0"/>
          <w:tab w:val="left" w:pos="5303"/>
        </w:tabs>
        <w:spacing w:line="480" w:lineRule="auto"/>
        <w:jc w:val="both"/>
        <w:rPr>
          <w:rFonts w:ascii="Times New Roman" w:hAnsi="Times New Roman" w:cs="Times New Roman"/>
          <w:sz w:val="24"/>
          <w:szCs w:val="24"/>
        </w:rPr>
      </w:pPr>
    </w:p>
    <w:p w:rsidR="00FF51DA" w:rsidRDefault="00FF51DA" w:rsidP="00FF51DA">
      <w:pPr>
        <w:tabs>
          <w:tab w:val="left" w:pos="0"/>
          <w:tab w:val="left" w:pos="5303"/>
        </w:tabs>
        <w:spacing w:line="480" w:lineRule="auto"/>
        <w:jc w:val="both"/>
        <w:rPr>
          <w:rFonts w:ascii="Times New Roman" w:hAnsi="Times New Roman" w:cs="Times New Roman"/>
          <w:sz w:val="24"/>
          <w:szCs w:val="24"/>
        </w:rPr>
      </w:pPr>
    </w:p>
    <w:p w:rsidR="000A6BB8" w:rsidRDefault="000A6BB8" w:rsidP="000A6BB8">
      <w:pPr>
        <w:pStyle w:val="a3"/>
        <w:tabs>
          <w:tab w:val="left" w:pos="0"/>
          <w:tab w:val="left" w:pos="5303"/>
        </w:tabs>
        <w:spacing w:after="0"/>
        <w:ind w:left="0"/>
        <w:rPr>
          <w:rFonts w:ascii="Times New Roman" w:hAnsi="Times New Roman" w:cs="Times New Roman"/>
          <w:sz w:val="24"/>
          <w:szCs w:val="24"/>
        </w:rPr>
      </w:pPr>
    </w:p>
    <w:p w:rsidR="00FF51DA" w:rsidRDefault="00FF51DA" w:rsidP="000A6BB8">
      <w:pPr>
        <w:pStyle w:val="a3"/>
        <w:tabs>
          <w:tab w:val="left" w:pos="0"/>
          <w:tab w:val="left" w:pos="5303"/>
        </w:tabs>
        <w:spacing w:after="0"/>
        <w:ind w:left="0"/>
        <w:rPr>
          <w:rFonts w:ascii="Times New Roman" w:hAnsi="Times New Roman" w:cs="Times New Roman"/>
          <w:sz w:val="24"/>
          <w:szCs w:val="24"/>
        </w:rPr>
      </w:pPr>
    </w:p>
    <w:p w:rsidR="00FF51DA" w:rsidRDefault="00FF51DA" w:rsidP="000A6BB8">
      <w:pPr>
        <w:pStyle w:val="a3"/>
        <w:tabs>
          <w:tab w:val="left" w:pos="0"/>
          <w:tab w:val="left" w:pos="5303"/>
        </w:tabs>
        <w:spacing w:after="0"/>
        <w:ind w:left="0"/>
        <w:rPr>
          <w:rFonts w:ascii="Times New Roman" w:hAnsi="Times New Roman" w:cs="Times New Roman"/>
          <w:sz w:val="24"/>
          <w:szCs w:val="24"/>
        </w:rPr>
      </w:pPr>
    </w:p>
    <w:p w:rsidR="005332D8" w:rsidRPr="0073061F" w:rsidRDefault="00930C0C" w:rsidP="000A6BB8">
      <w:pPr>
        <w:pStyle w:val="a3"/>
        <w:tabs>
          <w:tab w:val="left" w:pos="0"/>
          <w:tab w:val="left" w:pos="5303"/>
        </w:tabs>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5332D8" w:rsidRPr="0073061F">
        <w:rPr>
          <w:rFonts w:ascii="Times New Roman" w:hAnsi="Times New Roman" w:cs="Times New Roman"/>
          <w:b/>
          <w:sz w:val="24"/>
          <w:szCs w:val="24"/>
        </w:rPr>
        <w:t>Общие положения</w:t>
      </w:r>
    </w:p>
    <w:p w:rsidR="005332D8" w:rsidRPr="000A6BB8" w:rsidRDefault="005332D8" w:rsidP="000A6BB8">
      <w:pPr>
        <w:pStyle w:val="a3"/>
        <w:numPr>
          <w:ilvl w:val="1"/>
          <w:numId w:val="2"/>
        </w:numPr>
        <w:tabs>
          <w:tab w:val="left" w:pos="0"/>
          <w:tab w:val="left" w:pos="567"/>
          <w:tab w:val="left" w:pos="9356"/>
        </w:tabs>
        <w:spacing w:after="0"/>
        <w:ind w:left="0" w:firstLine="0"/>
        <w:jc w:val="both"/>
        <w:rPr>
          <w:rFonts w:ascii="Times New Roman" w:hAnsi="Times New Roman" w:cs="Times New Roman"/>
          <w:sz w:val="24"/>
          <w:szCs w:val="24"/>
        </w:rPr>
      </w:pPr>
      <w:proofErr w:type="gramStart"/>
      <w:r w:rsidRPr="0073061F">
        <w:rPr>
          <w:rFonts w:ascii="Times New Roman" w:hAnsi="Times New Roman" w:cs="Times New Roman"/>
          <w:sz w:val="24"/>
          <w:szCs w:val="24"/>
        </w:rPr>
        <w:t>Муниципальное</w:t>
      </w:r>
      <w:r w:rsidR="00EE5114">
        <w:rPr>
          <w:rFonts w:ascii="Times New Roman" w:hAnsi="Times New Roman" w:cs="Times New Roman"/>
          <w:sz w:val="24"/>
          <w:szCs w:val="24"/>
        </w:rPr>
        <w:t xml:space="preserve"> бюджетное</w:t>
      </w:r>
      <w:r w:rsidRPr="0073061F">
        <w:rPr>
          <w:rFonts w:ascii="Times New Roman" w:hAnsi="Times New Roman" w:cs="Times New Roman"/>
          <w:sz w:val="24"/>
          <w:szCs w:val="24"/>
        </w:rPr>
        <w:t xml:space="preserve"> учреждение «</w:t>
      </w:r>
      <w:proofErr w:type="spellStart"/>
      <w:r w:rsidRPr="0073061F">
        <w:rPr>
          <w:rFonts w:ascii="Times New Roman" w:hAnsi="Times New Roman" w:cs="Times New Roman"/>
          <w:sz w:val="24"/>
          <w:szCs w:val="24"/>
        </w:rPr>
        <w:t>Юттяхский</w:t>
      </w:r>
      <w:proofErr w:type="spellEnd"/>
      <w:r w:rsidRPr="0073061F">
        <w:rPr>
          <w:rFonts w:ascii="Times New Roman" w:hAnsi="Times New Roman" w:cs="Times New Roman"/>
          <w:sz w:val="24"/>
          <w:szCs w:val="24"/>
        </w:rPr>
        <w:t xml:space="preserve"> Центр культуры» муниципального образования «Янский наслег», именуемое в дальнейшем «Учреждение», создано по решению Учредителя </w:t>
      </w:r>
      <w:r w:rsidR="0056170A" w:rsidRPr="0073061F">
        <w:rPr>
          <w:rFonts w:ascii="Times New Roman" w:hAnsi="Times New Roman" w:cs="Times New Roman"/>
          <w:sz w:val="24"/>
          <w:szCs w:val="24"/>
        </w:rPr>
        <w:t>–</w:t>
      </w:r>
      <w:r w:rsidRPr="0073061F">
        <w:rPr>
          <w:rFonts w:ascii="Times New Roman" w:hAnsi="Times New Roman" w:cs="Times New Roman"/>
          <w:sz w:val="24"/>
          <w:szCs w:val="24"/>
        </w:rPr>
        <w:t xml:space="preserve"> </w:t>
      </w:r>
      <w:r w:rsidR="00067726">
        <w:rPr>
          <w:rFonts w:ascii="Times New Roman" w:hAnsi="Times New Roman" w:cs="Times New Roman"/>
          <w:sz w:val="24"/>
          <w:szCs w:val="24"/>
        </w:rPr>
        <w:t>м</w:t>
      </w:r>
      <w:r w:rsidR="0056170A" w:rsidRPr="0073061F">
        <w:rPr>
          <w:rFonts w:ascii="Times New Roman" w:hAnsi="Times New Roman" w:cs="Times New Roman"/>
          <w:sz w:val="24"/>
          <w:szCs w:val="24"/>
        </w:rPr>
        <w:t xml:space="preserve">униципального образования «Янский наслег», </w:t>
      </w:r>
      <w:r w:rsidR="00505898" w:rsidRPr="0073061F">
        <w:rPr>
          <w:rFonts w:ascii="Times New Roman" w:hAnsi="Times New Roman" w:cs="Times New Roman"/>
          <w:sz w:val="24"/>
          <w:szCs w:val="24"/>
        </w:rPr>
        <w:t>осуществляет сво</w:t>
      </w:r>
      <w:r w:rsidR="00461A17">
        <w:rPr>
          <w:rFonts w:ascii="Times New Roman" w:hAnsi="Times New Roman" w:cs="Times New Roman"/>
          <w:sz w:val="24"/>
          <w:szCs w:val="24"/>
        </w:rPr>
        <w:t xml:space="preserve">ю </w:t>
      </w:r>
      <w:r w:rsidR="000A6BB8">
        <w:rPr>
          <w:rFonts w:ascii="Times New Roman" w:hAnsi="Times New Roman" w:cs="Times New Roman"/>
          <w:sz w:val="24"/>
          <w:szCs w:val="24"/>
        </w:rPr>
        <w:t xml:space="preserve">деятельность в соответствии с </w:t>
      </w:r>
      <w:r w:rsidR="005E4316" w:rsidRPr="0073061F">
        <w:rPr>
          <w:rFonts w:ascii="Times New Roman" w:hAnsi="Times New Roman" w:cs="Times New Roman"/>
          <w:sz w:val="24"/>
          <w:szCs w:val="24"/>
        </w:rPr>
        <w:t>Конституцией</w:t>
      </w:r>
      <w:r w:rsidR="000A6BB8" w:rsidRPr="000A6BB8">
        <w:rPr>
          <w:rFonts w:ascii="Times New Roman" w:hAnsi="Times New Roman" w:cs="Times New Roman"/>
          <w:sz w:val="24"/>
          <w:szCs w:val="24"/>
        </w:rPr>
        <w:t xml:space="preserve"> </w:t>
      </w:r>
      <w:r w:rsidR="00505898" w:rsidRPr="000A6BB8">
        <w:rPr>
          <w:rFonts w:ascii="Times New Roman" w:hAnsi="Times New Roman" w:cs="Times New Roman"/>
          <w:sz w:val="24"/>
          <w:szCs w:val="24"/>
        </w:rPr>
        <w:t>РФ, Конституцией Республики Саха (Якутия), Уставом МО «</w:t>
      </w:r>
      <w:proofErr w:type="spellStart"/>
      <w:r w:rsidR="00505898" w:rsidRPr="000A6BB8">
        <w:rPr>
          <w:rFonts w:ascii="Times New Roman" w:hAnsi="Times New Roman" w:cs="Times New Roman"/>
          <w:sz w:val="24"/>
          <w:szCs w:val="24"/>
        </w:rPr>
        <w:t>Верхоянский</w:t>
      </w:r>
      <w:proofErr w:type="spellEnd"/>
      <w:r w:rsidR="00505898" w:rsidRPr="000A6BB8">
        <w:rPr>
          <w:rFonts w:ascii="Times New Roman" w:hAnsi="Times New Roman" w:cs="Times New Roman"/>
          <w:sz w:val="24"/>
          <w:szCs w:val="24"/>
        </w:rPr>
        <w:t xml:space="preserve"> район», Гражданским кодексом РФ, Федеральным законом «О коммерческих организациях», другими законодательными актами Российской Федерации и субъектов РФ, решениями Учредителя и настоящим Уставом.</w:t>
      </w:r>
      <w:proofErr w:type="gramEnd"/>
    </w:p>
    <w:p w:rsidR="00505898" w:rsidRPr="0073061F" w:rsidRDefault="00930C0C" w:rsidP="00930C0C">
      <w:pPr>
        <w:pStyle w:val="a3"/>
        <w:tabs>
          <w:tab w:val="left" w:pos="0"/>
          <w:tab w:val="left" w:pos="530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00505898" w:rsidRPr="0073061F">
        <w:rPr>
          <w:rFonts w:ascii="Times New Roman" w:hAnsi="Times New Roman" w:cs="Times New Roman"/>
          <w:sz w:val="24"/>
          <w:szCs w:val="24"/>
        </w:rPr>
        <w:t>Учреждение является некоммерческой организацией</w:t>
      </w:r>
    </w:p>
    <w:p w:rsidR="00505898" w:rsidRPr="0073061F" w:rsidRDefault="00930C0C" w:rsidP="00930C0C">
      <w:pPr>
        <w:pStyle w:val="a3"/>
        <w:numPr>
          <w:ilvl w:val="1"/>
          <w:numId w:val="11"/>
        </w:numPr>
        <w:tabs>
          <w:tab w:val="left" w:pos="0"/>
          <w:tab w:val="left" w:pos="567"/>
          <w:tab w:val="left" w:pos="530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5898" w:rsidRPr="0073061F">
        <w:rPr>
          <w:rFonts w:ascii="Times New Roman" w:hAnsi="Times New Roman" w:cs="Times New Roman"/>
          <w:sz w:val="24"/>
          <w:szCs w:val="24"/>
        </w:rPr>
        <w:t xml:space="preserve">Полное наименование Учреждения на русском языке – Муниципальное </w:t>
      </w:r>
      <w:r w:rsidR="00353BC2">
        <w:rPr>
          <w:rFonts w:ascii="Times New Roman" w:hAnsi="Times New Roman" w:cs="Times New Roman"/>
          <w:sz w:val="24"/>
          <w:szCs w:val="24"/>
        </w:rPr>
        <w:t xml:space="preserve">бюджетное </w:t>
      </w:r>
      <w:r w:rsidR="00505898" w:rsidRPr="0073061F">
        <w:rPr>
          <w:rFonts w:ascii="Times New Roman" w:hAnsi="Times New Roman" w:cs="Times New Roman"/>
          <w:sz w:val="24"/>
          <w:szCs w:val="24"/>
        </w:rPr>
        <w:t>учреждение «</w:t>
      </w:r>
      <w:proofErr w:type="spellStart"/>
      <w:r w:rsidR="00505898" w:rsidRPr="0073061F">
        <w:rPr>
          <w:rFonts w:ascii="Times New Roman" w:hAnsi="Times New Roman" w:cs="Times New Roman"/>
          <w:sz w:val="24"/>
          <w:szCs w:val="24"/>
        </w:rPr>
        <w:t>Юттяхский</w:t>
      </w:r>
      <w:proofErr w:type="spellEnd"/>
      <w:r w:rsidR="00353BC2">
        <w:rPr>
          <w:rFonts w:ascii="Times New Roman" w:hAnsi="Times New Roman" w:cs="Times New Roman"/>
          <w:sz w:val="24"/>
          <w:szCs w:val="24"/>
        </w:rPr>
        <w:t xml:space="preserve"> Центр культуры» м</w:t>
      </w:r>
      <w:r w:rsidR="00505898" w:rsidRPr="0073061F">
        <w:rPr>
          <w:rFonts w:ascii="Times New Roman" w:hAnsi="Times New Roman" w:cs="Times New Roman"/>
          <w:sz w:val="24"/>
          <w:szCs w:val="24"/>
        </w:rPr>
        <w:t>униципального</w:t>
      </w:r>
      <w:r w:rsidR="00353BC2">
        <w:rPr>
          <w:rFonts w:ascii="Times New Roman" w:hAnsi="Times New Roman" w:cs="Times New Roman"/>
          <w:sz w:val="24"/>
          <w:szCs w:val="24"/>
        </w:rPr>
        <w:t xml:space="preserve"> </w:t>
      </w:r>
      <w:r w:rsidR="00505898" w:rsidRPr="0073061F">
        <w:rPr>
          <w:rFonts w:ascii="Times New Roman" w:hAnsi="Times New Roman" w:cs="Times New Roman"/>
          <w:sz w:val="24"/>
          <w:szCs w:val="24"/>
        </w:rPr>
        <w:t>образования</w:t>
      </w:r>
      <w:r w:rsidR="00461A17">
        <w:rPr>
          <w:rFonts w:ascii="Times New Roman" w:hAnsi="Times New Roman" w:cs="Times New Roman"/>
          <w:sz w:val="24"/>
          <w:szCs w:val="24"/>
        </w:rPr>
        <w:t xml:space="preserve"> </w:t>
      </w:r>
      <w:r w:rsidR="00505898" w:rsidRPr="0073061F">
        <w:rPr>
          <w:rFonts w:ascii="Times New Roman" w:hAnsi="Times New Roman" w:cs="Times New Roman"/>
          <w:sz w:val="24"/>
          <w:szCs w:val="24"/>
        </w:rPr>
        <w:t xml:space="preserve"> «Янский наслег» </w:t>
      </w:r>
      <w:proofErr w:type="spellStart"/>
      <w:r w:rsidR="00505898" w:rsidRPr="0073061F">
        <w:rPr>
          <w:rFonts w:ascii="Times New Roman" w:hAnsi="Times New Roman" w:cs="Times New Roman"/>
          <w:sz w:val="24"/>
          <w:szCs w:val="24"/>
        </w:rPr>
        <w:t>Верхоянского</w:t>
      </w:r>
      <w:proofErr w:type="spellEnd"/>
      <w:r w:rsidR="00505898" w:rsidRPr="0073061F">
        <w:rPr>
          <w:rFonts w:ascii="Times New Roman" w:hAnsi="Times New Roman" w:cs="Times New Roman"/>
          <w:sz w:val="24"/>
          <w:szCs w:val="24"/>
        </w:rPr>
        <w:t xml:space="preserve"> района Республики Саха (Якутия)</w:t>
      </w:r>
      <w:r w:rsidR="00A67D47" w:rsidRPr="0073061F">
        <w:rPr>
          <w:rFonts w:ascii="Times New Roman" w:hAnsi="Times New Roman" w:cs="Times New Roman"/>
          <w:sz w:val="24"/>
          <w:szCs w:val="24"/>
        </w:rPr>
        <w:t>.</w:t>
      </w:r>
    </w:p>
    <w:p w:rsidR="00A67D47" w:rsidRPr="0073061F" w:rsidRDefault="00930C0C" w:rsidP="00930C0C">
      <w:pPr>
        <w:pStyle w:val="a3"/>
        <w:numPr>
          <w:ilvl w:val="1"/>
          <w:numId w:val="11"/>
        </w:numPr>
        <w:tabs>
          <w:tab w:val="left" w:pos="0"/>
          <w:tab w:val="left" w:pos="530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7D47" w:rsidRPr="0073061F">
        <w:rPr>
          <w:rFonts w:ascii="Times New Roman" w:hAnsi="Times New Roman" w:cs="Times New Roman"/>
          <w:sz w:val="24"/>
          <w:szCs w:val="24"/>
        </w:rPr>
        <w:t>Сокращенное наименование Учреждения на русском языке – М</w:t>
      </w:r>
      <w:r w:rsidR="00EE5114">
        <w:rPr>
          <w:rFonts w:ascii="Times New Roman" w:hAnsi="Times New Roman" w:cs="Times New Roman"/>
          <w:sz w:val="24"/>
          <w:szCs w:val="24"/>
        </w:rPr>
        <w:t>Б</w:t>
      </w:r>
      <w:r w:rsidR="00A67D47" w:rsidRPr="0073061F">
        <w:rPr>
          <w:rFonts w:ascii="Times New Roman" w:hAnsi="Times New Roman" w:cs="Times New Roman"/>
          <w:sz w:val="24"/>
          <w:szCs w:val="24"/>
        </w:rPr>
        <w:t>У «</w:t>
      </w:r>
      <w:proofErr w:type="spellStart"/>
      <w:r w:rsidR="00A67D47" w:rsidRPr="0073061F">
        <w:rPr>
          <w:rFonts w:ascii="Times New Roman" w:hAnsi="Times New Roman" w:cs="Times New Roman"/>
          <w:sz w:val="24"/>
          <w:szCs w:val="24"/>
        </w:rPr>
        <w:t>Юттяхский</w:t>
      </w:r>
      <w:proofErr w:type="spellEnd"/>
      <w:r w:rsidR="00A67D47" w:rsidRPr="0073061F">
        <w:rPr>
          <w:rFonts w:ascii="Times New Roman" w:hAnsi="Times New Roman" w:cs="Times New Roman"/>
          <w:sz w:val="24"/>
          <w:szCs w:val="24"/>
        </w:rPr>
        <w:t xml:space="preserve"> ЦК» МО «Янск</w:t>
      </w:r>
      <w:r w:rsidR="00461A17">
        <w:rPr>
          <w:rFonts w:ascii="Times New Roman" w:hAnsi="Times New Roman" w:cs="Times New Roman"/>
          <w:sz w:val="24"/>
          <w:szCs w:val="24"/>
        </w:rPr>
        <w:t xml:space="preserve">ий наслег» </w:t>
      </w:r>
      <w:proofErr w:type="spellStart"/>
      <w:r w:rsidR="00461A17">
        <w:rPr>
          <w:rFonts w:ascii="Times New Roman" w:hAnsi="Times New Roman" w:cs="Times New Roman"/>
          <w:sz w:val="24"/>
          <w:szCs w:val="24"/>
        </w:rPr>
        <w:t>Верхоянского</w:t>
      </w:r>
      <w:proofErr w:type="spellEnd"/>
      <w:r w:rsidR="00461A17">
        <w:rPr>
          <w:rFonts w:ascii="Times New Roman" w:hAnsi="Times New Roman" w:cs="Times New Roman"/>
          <w:sz w:val="24"/>
          <w:szCs w:val="24"/>
        </w:rPr>
        <w:t xml:space="preserve"> района </w:t>
      </w:r>
      <w:r w:rsidR="00FF51DA">
        <w:rPr>
          <w:rFonts w:ascii="Times New Roman" w:hAnsi="Times New Roman" w:cs="Times New Roman"/>
          <w:sz w:val="24"/>
          <w:szCs w:val="24"/>
        </w:rPr>
        <w:t>Р</w:t>
      </w:r>
      <w:proofErr w:type="gramStart"/>
      <w:r w:rsidR="00FF51DA">
        <w:rPr>
          <w:rFonts w:ascii="Times New Roman" w:hAnsi="Times New Roman" w:cs="Times New Roman"/>
          <w:sz w:val="24"/>
          <w:szCs w:val="24"/>
        </w:rPr>
        <w:t>С(</w:t>
      </w:r>
      <w:proofErr w:type="gramEnd"/>
      <w:r w:rsidR="00FF51DA">
        <w:rPr>
          <w:rFonts w:ascii="Times New Roman" w:hAnsi="Times New Roman" w:cs="Times New Roman"/>
          <w:sz w:val="24"/>
          <w:szCs w:val="24"/>
        </w:rPr>
        <w:t>Я).</w:t>
      </w:r>
    </w:p>
    <w:p w:rsidR="00A67D47" w:rsidRPr="0073061F" w:rsidRDefault="00930C0C" w:rsidP="00930C0C">
      <w:pPr>
        <w:pStyle w:val="a3"/>
        <w:numPr>
          <w:ilvl w:val="1"/>
          <w:numId w:val="11"/>
        </w:numPr>
        <w:tabs>
          <w:tab w:val="left" w:pos="0"/>
          <w:tab w:val="left" w:pos="530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3918">
        <w:rPr>
          <w:rFonts w:ascii="Times New Roman" w:hAnsi="Times New Roman" w:cs="Times New Roman"/>
          <w:sz w:val="24"/>
          <w:szCs w:val="24"/>
        </w:rPr>
        <w:t>Почтовый адрес: 678502</w:t>
      </w:r>
      <w:r w:rsidR="00A67D47" w:rsidRPr="0073061F">
        <w:rPr>
          <w:rFonts w:ascii="Times New Roman" w:hAnsi="Times New Roman" w:cs="Times New Roman"/>
          <w:sz w:val="24"/>
          <w:szCs w:val="24"/>
        </w:rPr>
        <w:t xml:space="preserve">, Российская Федерация, Республика Саха (Якутия), </w:t>
      </w:r>
      <w:proofErr w:type="spellStart"/>
      <w:r w:rsidR="00A67D47" w:rsidRPr="0073061F">
        <w:rPr>
          <w:rFonts w:ascii="Times New Roman" w:hAnsi="Times New Roman" w:cs="Times New Roman"/>
          <w:sz w:val="24"/>
          <w:szCs w:val="24"/>
        </w:rPr>
        <w:t>Верхоянский</w:t>
      </w:r>
      <w:proofErr w:type="spellEnd"/>
      <w:r w:rsidR="00A67D47" w:rsidRPr="0073061F">
        <w:rPr>
          <w:rFonts w:ascii="Times New Roman" w:hAnsi="Times New Roman" w:cs="Times New Roman"/>
          <w:sz w:val="24"/>
          <w:szCs w:val="24"/>
        </w:rPr>
        <w:t xml:space="preserve"> район, с. </w:t>
      </w:r>
      <w:proofErr w:type="spellStart"/>
      <w:r w:rsidR="00A67D47" w:rsidRPr="0073061F">
        <w:rPr>
          <w:rFonts w:ascii="Times New Roman" w:hAnsi="Times New Roman" w:cs="Times New Roman"/>
          <w:sz w:val="24"/>
          <w:szCs w:val="24"/>
        </w:rPr>
        <w:t>Юттях</w:t>
      </w:r>
      <w:proofErr w:type="spellEnd"/>
      <w:r w:rsidR="00A67D47" w:rsidRPr="0073061F">
        <w:rPr>
          <w:rFonts w:ascii="Times New Roman" w:hAnsi="Times New Roman" w:cs="Times New Roman"/>
          <w:sz w:val="24"/>
          <w:szCs w:val="24"/>
        </w:rPr>
        <w:t>, улица Советская, дом № 2 «А».</w:t>
      </w:r>
    </w:p>
    <w:p w:rsidR="00A67D47" w:rsidRPr="0073061F" w:rsidRDefault="00930C0C" w:rsidP="00930C0C">
      <w:pPr>
        <w:pStyle w:val="a3"/>
        <w:numPr>
          <w:ilvl w:val="1"/>
          <w:numId w:val="11"/>
        </w:numPr>
        <w:tabs>
          <w:tab w:val="left" w:pos="0"/>
          <w:tab w:val="left" w:pos="530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3918">
        <w:rPr>
          <w:rFonts w:ascii="Times New Roman" w:hAnsi="Times New Roman" w:cs="Times New Roman"/>
          <w:sz w:val="24"/>
          <w:szCs w:val="24"/>
        </w:rPr>
        <w:t>Юридический адрес: 678502</w:t>
      </w:r>
      <w:r w:rsidR="00A67D47" w:rsidRPr="0073061F">
        <w:rPr>
          <w:rFonts w:ascii="Times New Roman" w:hAnsi="Times New Roman" w:cs="Times New Roman"/>
          <w:sz w:val="24"/>
          <w:szCs w:val="24"/>
        </w:rPr>
        <w:t xml:space="preserve">, Российская Федерация, Республика Саха (Якутия), </w:t>
      </w:r>
      <w:proofErr w:type="spellStart"/>
      <w:r w:rsidR="00A67D47" w:rsidRPr="0073061F">
        <w:rPr>
          <w:rFonts w:ascii="Times New Roman" w:hAnsi="Times New Roman" w:cs="Times New Roman"/>
          <w:sz w:val="24"/>
          <w:szCs w:val="24"/>
        </w:rPr>
        <w:t>Верхоянский</w:t>
      </w:r>
      <w:proofErr w:type="spellEnd"/>
      <w:r w:rsidR="00A67D47" w:rsidRPr="0073061F">
        <w:rPr>
          <w:rFonts w:ascii="Times New Roman" w:hAnsi="Times New Roman" w:cs="Times New Roman"/>
          <w:sz w:val="24"/>
          <w:szCs w:val="24"/>
        </w:rPr>
        <w:t xml:space="preserve"> район, с. </w:t>
      </w:r>
      <w:proofErr w:type="spellStart"/>
      <w:r w:rsidR="00A67D47" w:rsidRPr="0073061F">
        <w:rPr>
          <w:rFonts w:ascii="Times New Roman" w:hAnsi="Times New Roman" w:cs="Times New Roman"/>
          <w:sz w:val="24"/>
          <w:szCs w:val="24"/>
        </w:rPr>
        <w:t>Юттях</w:t>
      </w:r>
      <w:proofErr w:type="spellEnd"/>
      <w:r w:rsidR="00A67D47" w:rsidRPr="0073061F">
        <w:rPr>
          <w:rFonts w:ascii="Times New Roman" w:hAnsi="Times New Roman" w:cs="Times New Roman"/>
          <w:sz w:val="24"/>
          <w:szCs w:val="24"/>
        </w:rPr>
        <w:t>, улица Советская, дом № 2 «А».</w:t>
      </w:r>
    </w:p>
    <w:p w:rsidR="00A67D47" w:rsidRPr="0073061F" w:rsidRDefault="00930C0C" w:rsidP="00930C0C">
      <w:pPr>
        <w:pStyle w:val="a3"/>
        <w:numPr>
          <w:ilvl w:val="1"/>
          <w:numId w:val="11"/>
        </w:numPr>
        <w:tabs>
          <w:tab w:val="left" w:pos="0"/>
          <w:tab w:val="left" w:pos="530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7D47" w:rsidRPr="0073061F">
        <w:rPr>
          <w:rFonts w:ascii="Times New Roman" w:hAnsi="Times New Roman" w:cs="Times New Roman"/>
          <w:sz w:val="24"/>
          <w:szCs w:val="24"/>
        </w:rPr>
        <w:t>Уч</w:t>
      </w:r>
      <w:r w:rsidR="00FF51DA">
        <w:rPr>
          <w:rFonts w:ascii="Times New Roman" w:hAnsi="Times New Roman" w:cs="Times New Roman"/>
          <w:sz w:val="24"/>
          <w:szCs w:val="24"/>
        </w:rPr>
        <w:t>редителем Учреждения является: м</w:t>
      </w:r>
      <w:r w:rsidR="00A67D47" w:rsidRPr="0073061F">
        <w:rPr>
          <w:rFonts w:ascii="Times New Roman" w:hAnsi="Times New Roman" w:cs="Times New Roman"/>
          <w:sz w:val="24"/>
          <w:szCs w:val="24"/>
        </w:rPr>
        <w:t>униципальное образование «Янский наслег», именуемый в дальнейшем «Учредитель».</w:t>
      </w:r>
    </w:p>
    <w:p w:rsidR="00A67D47" w:rsidRPr="0073061F" w:rsidRDefault="00A67D47" w:rsidP="00930C0C">
      <w:pPr>
        <w:tabs>
          <w:tab w:val="left" w:pos="426"/>
          <w:tab w:val="left" w:pos="5303"/>
        </w:tabs>
        <w:spacing w:after="0"/>
        <w:ind w:left="284" w:hanging="284"/>
        <w:jc w:val="both"/>
        <w:rPr>
          <w:rFonts w:ascii="Times New Roman" w:hAnsi="Times New Roman" w:cs="Times New Roman"/>
          <w:sz w:val="24"/>
          <w:szCs w:val="24"/>
        </w:rPr>
      </w:pPr>
      <w:r w:rsidRPr="0073061F">
        <w:rPr>
          <w:rFonts w:ascii="Times New Roman" w:hAnsi="Times New Roman" w:cs="Times New Roman"/>
          <w:sz w:val="24"/>
          <w:szCs w:val="24"/>
        </w:rPr>
        <w:t xml:space="preserve">     </w:t>
      </w:r>
      <w:r w:rsidR="00930C0C">
        <w:rPr>
          <w:rFonts w:ascii="Times New Roman" w:hAnsi="Times New Roman" w:cs="Times New Roman"/>
          <w:sz w:val="24"/>
          <w:szCs w:val="24"/>
        </w:rPr>
        <w:t xml:space="preserve"> </w:t>
      </w:r>
      <w:r w:rsidRPr="0073061F">
        <w:rPr>
          <w:rFonts w:ascii="Times New Roman" w:hAnsi="Times New Roman" w:cs="Times New Roman"/>
          <w:sz w:val="24"/>
          <w:szCs w:val="24"/>
        </w:rPr>
        <w:t>П</w:t>
      </w:r>
      <w:r w:rsidR="00263918">
        <w:rPr>
          <w:rFonts w:ascii="Times New Roman" w:hAnsi="Times New Roman" w:cs="Times New Roman"/>
          <w:sz w:val="24"/>
          <w:szCs w:val="24"/>
        </w:rPr>
        <w:t>очтовый адрес Учредителя: 678502</w:t>
      </w:r>
      <w:r w:rsidRPr="0073061F">
        <w:rPr>
          <w:rFonts w:ascii="Times New Roman" w:hAnsi="Times New Roman" w:cs="Times New Roman"/>
          <w:sz w:val="24"/>
          <w:szCs w:val="24"/>
        </w:rPr>
        <w:t xml:space="preserve">, Российская Федерация, Республика Саха </w:t>
      </w:r>
      <w:r w:rsidR="00930C0C">
        <w:rPr>
          <w:rFonts w:ascii="Times New Roman" w:hAnsi="Times New Roman" w:cs="Times New Roman"/>
          <w:sz w:val="24"/>
          <w:szCs w:val="24"/>
        </w:rPr>
        <w:t xml:space="preserve">               </w:t>
      </w:r>
      <w:r w:rsidRPr="0073061F">
        <w:rPr>
          <w:rFonts w:ascii="Times New Roman" w:hAnsi="Times New Roman" w:cs="Times New Roman"/>
          <w:sz w:val="24"/>
          <w:szCs w:val="24"/>
        </w:rPr>
        <w:t xml:space="preserve">(Якутия),   </w:t>
      </w:r>
      <w:proofErr w:type="spellStart"/>
      <w:r w:rsidRPr="0073061F">
        <w:rPr>
          <w:rFonts w:ascii="Times New Roman" w:hAnsi="Times New Roman" w:cs="Times New Roman"/>
          <w:sz w:val="24"/>
          <w:szCs w:val="24"/>
        </w:rPr>
        <w:t>Верхоянский</w:t>
      </w:r>
      <w:proofErr w:type="spellEnd"/>
      <w:r w:rsidRPr="0073061F">
        <w:rPr>
          <w:rFonts w:ascii="Times New Roman" w:hAnsi="Times New Roman" w:cs="Times New Roman"/>
          <w:sz w:val="24"/>
          <w:szCs w:val="24"/>
        </w:rPr>
        <w:t xml:space="preserve"> район, с. </w:t>
      </w:r>
      <w:proofErr w:type="spellStart"/>
      <w:r w:rsidRPr="0073061F">
        <w:rPr>
          <w:rFonts w:ascii="Times New Roman" w:hAnsi="Times New Roman" w:cs="Times New Roman"/>
          <w:sz w:val="24"/>
          <w:szCs w:val="24"/>
        </w:rPr>
        <w:t>Юттях</w:t>
      </w:r>
      <w:proofErr w:type="spellEnd"/>
      <w:r w:rsidRPr="0073061F">
        <w:rPr>
          <w:rFonts w:ascii="Times New Roman" w:hAnsi="Times New Roman" w:cs="Times New Roman"/>
          <w:sz w:val="24"/>
          <w:szCs w:val="24"/>
        </w:rPr>
        <w:t>, улица Советская, дом № 7.</w:t>
      </w:r>
    </w:p>
    <w:p w:rsidR="00A67D47" w:rsidRPr="0073061F" w:rsidRDefault="00930C0C" w:rsidP="00930C0C">
      <w:pPr>
        <w:tabs>
          <w:tab w:val="left" w:pos="284"/>
          <w:tab w:val="left" w:pos="5303"/>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B537B" w:rsidRPr="0073061F">
        <w:rPr>
          <w:rFonts w:ascii="Times New Roman" w:hAnsi="Times New Roman" w:cs="Times New Roman"/>
          <w:sz w:val="24"/>
          <w:szCs w:val="24"/>
        </w:rPr>
        <w:t xml:space="preserve">Юридический </w:t>
      </w:r>
      <w:r w:rsidR="00A67D47" w:rsidRPr="0073061F">
        <w:rPr>
          <w:rFonts w:ascii="Times New Roman" w:hAnsi="Times New Roman" w:cs="Times New Roman"/>
          <w:sz w:val="24"/>
          <w:szCs w:val="24"/>
        </w:rPr>
        <w:t>адрес Учре</w:t>
      </w:r>
      <w:r w:rsidR="00263918">
        <w:rPr>
          <w:rFonts w:ascii="Times New Roman" w:hAnsi="Times New Roman" w:cs="Times New Roman"/>
          <w:sz w:val="24"/>
          <w:szCs w:val="24"/>
        </w:rPr>
        <w:t>дителя: 678502</w:t>
      </w:r>
      <w:r w:rsidR="00A67D47" w:rsidRPr="0073061F">
        <w:rPr>
          <w:rFonts w:ascii="Times New Roman" w:hAnsi="Times New Roman" w:cs="Times New Roman"/>
          <w:sz w:val="24"/>
          <w:szCs w:val="24"/>
        </w:rPr>
        <w:t xml:space="preserve">, Российская Федерация, Республика Саха (Якутия),   </w:t>
      </w:r>
      <w:proofErr w:type="spellStart"/>
      <w:r w:rsidR="00A67D47" w:rsidRPr="0073061F">
        <w:rPr>
          <w:rFonts w:ascii="Times New Roman" w:hAnsi="Times New Roman" w:cs="Times New Roman"/>
          <w:sz w:val="24"/>
          <w:szCs w:val="24"/>
        </w:rPr>
        <w:t>Верхоянский</w:t>
      </w:r>
      <w:proofErr w:type="spellEnd"/>
      <w:r w:rsidR="00A67D47" w:rsidRPr="0073061F">
        <w:rPr>
          <w:rFonts w:ascii="Times New Roman" w:hAnsi="Times New Roman" w:cs="Times New Roman"/>
          <w:sz w:val="24"/>
          <w:szCs w:val="24"/>
        </w:rPr>
        <w:t xml:space="preserve"> район, с. </w:t>
      </w:r>
      <w:proofErr w:type="spellStart"/>
      <w:r w:rsidR="00A67D47" w:rsidRPr="0073061F">
        <w:rPr>
          <w:rFonts w:ascii="Times New Roman" w:hAnsi="Times New Roman" w:cs="Times New Roman"/>
          <w:sz w:val="24"/>
          <w:szCs w:val="24"/>
        </w:rPr>
        <w:t>Юттях</w:t>
      </w:r>
      <w:proofErr w:type="spellEnd"/>
      <w:r w:rsidR="00A67D47" w:rsidRPr="0073061F">
        <w:rPr>
          <w:rFonts w:ascii="Times New Roman" w:hAnsi="Times New Roman" w:cs="Times New Roman"/>
          <w:sz w:val="24"/>
          <w:szCs w:val="24"/>
        </w:rPr>
        <w:t>, улица Советская, дом № 7.</w:t>
      </w:r>
    </w:p>
    <w:p w:rsidR="00930C0C" w:rsidRDefault="00BB537B"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ab/>
      </w:r>
    </w:p>
    <w:p w:rsidR="00A67D47" w:rsidRDefault="00930C0C" w:rsidP="00930C0C">
      <w:pPr>
        <w:pStyle w:val="a3"/>
        <w:tabs>
          <w:tab w:val="left" w:pos="0"/>
          <w:tab w:val="left" w:pos="1491"/>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B537B" w:rsidRPr="0073061F">
        <w:rPr>
          <w:rFonts w:ascii="Times New Roman" w:hAnsi="Times New Roman" w:cs="Times New Roman"/>
          <w:sz w:val="24"/>
          <w:szCs w:val="24"/>
        </w:rPr>
        <w:t>Собственником имущества, закреплен</w:t>
      </w:r>
      <w:r w:rsidR="00353BC2">
        <w:rPr>
          <w:rFonts w:ascii="Times New Roman" w:hAnsi="Times New Roman" w:cs="Times New Roman"/>
          <w:sz w:val="24"/>
          <w:szCs w:val="24"/>
        </w:rPr>
        <w:t>ного за Учреждением, является: м</w:t>
      </w:r>
      <w:r w:rsidR="00BB537B" w:rsidRPr="0073061F">
        <w:rPr>
          <w:rFonts w:ascii="Times New Roman" w:hAnsi="Times New Roman" w:cs="Times New Roman"/>
          <w:sz w:val="24"/>
          <w:szCs w:val="24"/>
        </w:rPr>
        <w:t>униципальное образование «Янский наслег»</w:t>
      </w:r>
      <w:r>
        <w:rPr>
          <w:rFonts w:ascii="Times New Roman" w:hAnsi="Times New Roman" w:cs="Times New Roman"/>
          <w:sz w:val="24"/>
          <w:szCs w:val="24"/>
        </w:rPr>
        <w:t>.</w:t>
      </w:r>
    </w:p>
    <w:p w:rsidR="00930C0C" w:rsidRPr="0073061F" w:rsidRDefault="00930C0C" w:rsidP="00930C0C">
      <w:pPr>
        <w:pStyle w:val="a3"/>
        <w:tabs>
          <w:tab w:val="left" w:pos="0"/>
          <w:tab w:val="left" w:pos="1491"/>
        </w:tabs>
        <w:spacing w:after="0"/>
        <w:ind w:left="0"/>
        <w:jc w:val="both"/>
        <w:rPr>
          <w:rFonts w:ascii="Times New Roman" w:hAnsi="Times New Roman" w:cs="Times New Roman"/>
          <w:sz w:val="24"/>
          <w:szCs w:val="24"/>
        </w:rPr>
      </w:pPr>
    </w:p>
    <w:p w:rsidR="00BB537B" w:rsidRPr="0073061F" w:rsidRDefault="001112AE" w:rsidP="00930C0C">
      <w:pPr>
        <w:pStyle w:val="a3"/>
        <w:numPr>
          <w:ilvl w:val="1"/>
          <w:numId w:val="11"/>
        </w:numPr>
        <w:tabs>
          <w:tab w:val="left" w:pos="0"/>
          <w:tab w:val="left" w:pos="426"/>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 xml:space="preserve"> </w:t>
      </w:r>
      <w:proofErr w:type="gramStart"/>
      <w:r w:rsidR="00BB537B" w:rsidRPr="0073061F">
        <w:rPr>
          <w:rFonts w:ascii="Times New Roman" w:hAnsi="Times New Roman" w:cs="Times New Roman"/>
          <w:sz w:val="24"/>
          <w:szCs w:val="24"/>
        </w:rPr>
        <w:t>Учреждение является юридическим лицом, может иметь обособленное имущество на праве оперативного управления, самостоятельный баланс, расчетный, валютный и иные счета в банках, круглую печать со своим наименованием,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и третейском суде.</w:t>
      </w:r>
      <w:proofErr w:type="gramEnd"/>
    </w:p>
    <w:p w:rsidR="00BB537B" w:rsidRPr="0073061F" w:rsidRDefault="001112AE" w:rsidP="00930C0C">
      <w:pPr>
        <w:pStyle w:val="a3"/>
        <w:numPr>
          <w:ilvl w:val="1"/>
          <w:numId w:val="11"/>
        </w:numPr>
        <w:tabs>
          <w:tab w:val="left" w:pos="0"/>
          <w:tab w:val="left" w:pos="426"/>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 xml:space="preserve"> </w:t>
      </w:r>
      <w:r w:rsidR="00BB537B" w:rsidRPr="0073061F">
        <w:rPr>
          <w:rFonts w:ascii="Times New Roman" w:hAnsi="Times New Roman" w:cs="Times New Roman"/>
          <w:sz w:val="24"/>
          <w:szCs w:val="24"/>
        </w:rPr>
        <w:t>Учреждение отвечает по своим обстоятельствам в пределах находящихся в его распоряжении денежных средств. Субсидиарную ответственность по обязательствам Учреждения несет собственник закрепленного за ним имущества.</w:t>
      </w:r>
    </w:p>
    <w:p w:rsidR="00BB537B" w:rsidRPr="0073061F" w:rsidRDefault="00BB537B" w:rsidP="00930C0C">
      <w:pPr>
        <w:pStyle w:val="a3"/>
        <w:numPr>
          <w:ilvl w:val="1"/>
          <w:numId w:val="11"/>
        </w:numPr>
        <w:tabs>
          <w:tab w:val="left" w:pos="0"/>
          <w:tab w:val="left" w:pos="567"/>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 xml:space="preserve">Учреждение вправе на добровольных началах входить в союзы, ассоциации юридических лиц по </w:t>
      </w:r>
      <w:proofErr w:type="gramStart"/>
      <w:r w:rsidRPr="0073061F">
        <w:rPr>
          <w:rFonts w:ascii="Times New Roman" w:hAnsi="Times New Roman" w:cs="Times New Roman"/>
          <w:sz w:val="24"/>
          <w:szCs w:val="24"/>
        </w:rPr>
        <w:t>территориальному</w:t>
      </w:r>
      <w:proofErr w:type="gramEnd"/>
      <w:r w:rsidRPr="0073061F">
        <w:rPr>
          <w:rFonts w:ascii="Times New Roman" w:hAnsi="Times New Roman" w:cs="Times New Roman"/>
          <w:sz w:val="24"/>
          <w:szCs w:val="24"/>
        </w:rPr>
        <w:t xml:space="preserve"> и иным признакам, а также в международные организации. При этом Учреждение сохраняет самостоятельность и права юридического лица.</w:t>
      </w:r>
    </w:p>
    <w:p w:rsidR="00BB537B" w:rsidRPr="0073061F" w:rsidRDefault="00BB537B" w:rsidP="00930C0C">
      <w:pPr>
        <w:pStyle w:val="a3"/>
        <w:numPr>
          <w:ilvl w:val="1"/>
          <w:numId w:val="11"/>
        </w:numPr>
        <w:tabs>
          <w:tab w:val="left" w:pos="0"/>
          <w:tab w:val="left" w:pos="567"/>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Учреждение имеет право совершать как в Российской Федерации, так и за ее пределами юридические акты с юридическими лицами и гражданами в пределах своей правоспособности.</w:t>
      </w:r>
    </w:p>
    <w:p w:rsidR="001112AE" w:rsidRPr="0073061F" w:rsidRDefault="001112AE" w:rsidP="00930C0C">
      <w:pPr>
        <w:pStyle w:val="a3"/>
        <w:numPr>
          <w:ilvl w:val="1"/>
          <w:numId w:val="11"/>
        </w:numPr>
        <w:tabs>
          <w:tab w:val="left" w:pos="0"/>
          <w:tab w:val="left" w:pos="567"/>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lastRenderedPageBreak/>
        <w:t>Учреждение осуществляет свою деятельность на принципах, демократии, гуманизма и гласности.</w:t>
      </w:r>
    </w:p>
    <w:p w:rsidR="001112AE" w:rsidRPr="0073061F" w:rsidRDefault="001112AE" w:rsidP="00930C0C">
      <w:pPr>
        <w:pStyle w:val="a3"/>
        <w:numPr>
          <w:ilvl w:val="1"/>
          <w:numId w:val="11"/>
        </w:numPr>
        <w:tabs>
          <w:tab w:val="left" w:pos="0"/>
          <w:tab w:val="left" w:pos="567"/>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Учреждение обладает исключительным правом использовать собственную символику в рекламных и иных целях, а также разрешать такое использование другим юридическим и физическим лицам на договорной основе.</w:t>
      </w:r>
    </w:p>
    <w:p w:rsidR="00D54A81" w:rsidRPr="0073061F" w:rsidRDefault="00D54A81" w:rsidP="00930C0C">
      <w:pPr>
        <w:pStyle w:val="a3"/>
        <w:numPr>
          <w:ilvl w:val="1"/>
          <w:numId w:val="11"/>
        </w:numPr>
        <w:tabs>
          <w:tab w:val="left" w:pos="0"/>
          <w:tab w:val="left" w:pos="567"/>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Учреждение создается на неограниченный срок.</w:t>
      </w:r>
    </w:p>
    <w:p w:rsidR="00D54A81" w:rsidRPr="0073061F" w:rsidRDefault="00D54A81" w:rsidP="00930C0C">
      <w:pPr>
        <w:tabs>
          <w:tab w:val="left" w:pos="0"/>
          <w:tab w:val="left" w:pos="1491"/>
        </w:tabs>
        <w:spacing w:after="0"/>
        <w:jc w:val="both"/>
        <w:rPr>
          <w:rFonts w:ascii="Times New Roman" w:hAnsi="Times New Roman" w:cs="Times New Roman"/>
          <w:sz w:val="24"/>
          <w:szCs w:val="24"/>
        </w:rPr>
      </w:pPr>
    </w:p>
    <w:p w:rsidR="00D54A81" w:rsidRPr="009B4FBB" w:rsidRDefault="00D54A81" w:rsidP="009B4FBB">
      <w:pPr>
        <w:pStyle w:val="a3"/>
        <w:numPr>
          <w:ilvl w:val="0"/>
          <w:numId w:val="11"/>
        </w:numPr>
        <w:tabs>
          <w:tab w:val="left" w:pos="0"/>
          <w:tab w:val="left" w:pos="1491"/>
        </w:tabs>
        <w:spacing w:after="0"/>
        <w:jc w:val="center"/>
        <w:rPr>
          <w:rFonts w:ascii="Times New Roman" w:hAnsi="Times New Roman" w:cs="Times New Roman"/>
          <w:b/>
          <w:sz w:val="24"/>
          <w:szCs w:val="24"/>
        </w:rPr>
      </w:pPr>
      <w:r w:rsidRPr="009B4FBB">
        <w:rPr>
          <w:rFonts w:ascii="Times New Roman" w:hAnsi="Times New Roman" w:cs="Times New Roman"/>
          <w:b/>
          <w:sz w:val="24"/>
          <w:szCs w:val="24"/>
        </w:rPr>
        <w:t>Цели, виды, задачи и функции учреждения</w:t>
      </w:r>
    </w:p>
    <w:p w:rsidR="00D54A81" w:rsidRPr="009B4FBB" w:rsidRDefault="009B4FBB" w:rsidP="009B4FBB">
      <w:pPr>
        <w:tabs>
          <w:tab w:val="left" w:pos="0"/>
          <w:tab w:val="left" w:pos="567"/>
        </w:tabs>
        <w:spacing w:after="0"/>
        <w:jc w:val="both"/>
        <w:rPr>
          <w:rFonts w:ascii="Times New Roman" w:hAnsi="Times New Roman" w:cs="Times New Roman"/>
          <w:sz w:val="24"/>
          <w:szCs w:val="24"/>
        </w:rPr>
      </w:pPr>
      <w:r>
        <w:rPr>
          <w:rFonts w:ascii="Times New Roman" w:hAnsi="Times New Roman" w:cs="Times New Roman"/>
          <w:sz w:val="24"/>
          <w:szCs w:val="24"/>
        </w:rPr>
        <w:t>2.1.</w:t>
      </w:r>
      <w:r w:rsidR="00D54A81" w:rsidRPr="009B4FBB">
        <w:rPr>
          <w:rFonts w:ascii="Times New Roman" w:hAnsi="Times New Roman" w:cs="Times New Roman"/>
          <w:sz w:val="24"/>
          <w:szCs w:val="24"/>
        </w:rPr>
        <w:t xml:space="preserve"> </w:t>
      </w:r>
      <w:proofErr w:type="gramStart"/>
      <w:r w:rsidR="00D54A81" w:rsidRPr="009B4FBB">
        <w:rPr>
          <w:rFonts w:ascii="Times New Roman" w:hAnsi="Times New Roman" w:cs="Times New Roman"/>
          <w:sz w:val="24"/>
          <w:szCs w:val="24"/>
        </w:rPr>
        <w:t xml:space="preserve">Учреждение создается для решения вопросов местного значения в сфере культуры на территории МО «Янский наслег», отнесенных к компетенции законодательством Российской Федерации, законодательством Республики Саха (Якутия), решениями органов местного самоуправления МО «Янский наслег, основной деятельностью </w:t>
      </w:r>
      <w:r w:rsidR="001152F2">
        <w:rPr>
          <w:rFonts w:ascii="Times New Roman" w:hAnsi="Times New Roman" w:cs="Times New Roman"/>
          <w:sz w:val="24"/>
          <w:szCs w:val="24"/>
        </w:rPr>
        <w:t xml:space="preserve"> </w:t>
      </w:r>
      <w:r w:rsidR="00D54A81" w:rsidRPr="009B4FBB">
        <w:rPr>
          <w:rFonts w:ascii="Times New Roman" w:hAnsi="Times New Roman" w:cs="Times New Roman"/>
          <w:sz w:val="24"/>
          <w:szCs w:val="24"/>
        </w:rPr>
        <w:t xml:space="preserve">которого является изучение, предоставление населению разнообразных услуг социально-культурного, просветительского, оздоровительного и развлекательного характера, создание условий для занятий </w:t>
      </w:r>
      <w:r w:rsidR="001152F2">
        <w:rPr>
          <w:rFonts w:ascii="Times New Roman" w:hAnsi="Times New Roman" w:cs="Times New Roman"/>
          <w:sz w:val="24"/>
          <w:szCs w:val="24"/>
        </w:rPr>
        <w:t xml:space="preserve"> </w:t>
      </w:r>
      <w:r w:rsidR="00D54A81" w:rsidRPr="009B4FBB">
        <w:rPr>
          <w:rFonts w:ascii="Times New Roman" w:hAnsi="Times New Roman" w:cs="Times New Roman"/>
          <w:sz w:val="24"/>
          <w:szCs w:val="24"/>
        </w:rPr>
        <w:t xml:space="preserve">любительским </w:t>
      </w:r>
      <w:r w:rsidR="001152F2">
        <w:rPr>
          <w:rFonts w:ascii="Times New Roman" w:hAnsi="Times New Roman" w:cs="Times New Roman"/>
          <w:sz w:val="24"/>
          <w:szCs w:val="24"/>
        </w:rPr>
        <w:t xml:space="preserve"> </w:t>
      </w:r>
      <w:r w:rsidR="00D54A81" w:rsidRPr="009B4FBB">
        <w:rPr>
          <w:rFonts w:ascii="Times New Roman" w:hAnsi="Times New Roman" w:cs="Times New Roman"/>
          <w:sz w:val="24"/>
          <w:szCs w:val="24"/>
        </w:rPr>
        <w:t>художественным творчеством.</w:t>
      </w:r>
      <w:proofErr w:type="gramEnd"/>
    </w:p>
    <w:p w:rsidR="006116F4" w:rsidRPr="009B4FBB" w:rsidRDefault="006116F4" w:rsidP="009B4FBB">
      <w:pPr>
        <w:pStyle w:val="a3"/>
        <w:numPr>
          <w:ilvl w:val="1"/>
          <w:numId w:val="12"/>
        </w:numPr>
        <w:tabs>
          <w:tab w:val="left" w:pos="0"/>
          <w:tab w:val="left" w:pos="567"/>
        </w:tabs>
        <w:spacing w:after="0"/>
        <w:jc w:val="both"/>
        <w:rPr>
          <w:rFonts w:ascii="Times New Roman" w:hAnsi="Times New Roman" w:cs="Times New Roman"/>
          <w:sz w:val="24"/>
          <w:szCs w:val="24"/>
        </w:rPr>
      </w:pPr>
      <w:r w:rsidRPr="009B4FBB">
        <w:rPr>
          <w:rFonts w:ascii="Times New Roman" w:hAnsi="Times New Roman" w:cs="Times New Roman"/>
          <w:sz w:val="24"/>
          <w:szCs w:val="24"/>
        </w:rPr>
        <w:t xml:space="preserve"> Основными принципами деятельности учреждения являются:</w:t>
      </w:r>
    </w:p>
    <w:p w:rsidR="006116F4" w:rsidRPr="0073061F" w:rsidRDefault="006116F4" w:rsidP="00930C0C">
      <w:pPr>
        <w:pStyle w:val="a3"/>
        <w:tabs>
          <w:tab w:val="left" w:pos="0"/>
          <w:tab w:val="left" w:pos="567"/>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обеспечение Конституционного права граждан РФ на свободу творчества, равный доступ к участию в культурной жизни и пользованию услугами, предоставляемыми учреждением;</w:t>
      </w:r>
    </w:p>
    <w:p w:rsidR="006116F4" w:rsidRPr="0073061F" w:rsidRDefault="006116F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rsidR="006116F4" w:rsidRPr="0073061F" w:rsidRDefault="006116F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содействие в сохранении единства культурного пространства страны, в поддержке и развития самобытных национальных культур, региональных и местных культурных традиций и особенностей в условиях многонационального государства.</w:t>
      </w:r>
    </w:p>
    <w:p w:rsidR="006116F4" w:rsidRPr="0073061F" w:rsidRDefault="006116F4" w:rsidP="005E4316">
      <w:pPr>
        <w:pStyle w:val="a3"/>
        <w:numPr>
          <w:ilvl w:val="1"/>
          <w:numId w:val="12"/>
        </w:numPr>
        <w:tabs>
          <w:tab w:val="left" w:pos="0"/>
        </w:tabs>
        <w:spacing w:after="0"/>
        <w:ind w:left="0" w:firstLine="0"/>
        <w:jc w:val="both"/>
        <w:rPr>
          <w:rFonts w:ascii="Times New Roman" w:hAnsi="Times New Roman" w:cs="Times New Roman"/>
          <w:sz w:val="24"/>
          <w:szCs w:val="24"/>
        </w:rPr>
      </w:pPr>
      <w:r w:rsidRPr="0073061F">
        <w:rPr>
          <w:rFonts w:ascii="Times New Roman" w:hAnsi="Times New Roman" w:cs="Times New Roman"/>
          <w:sz w:val="24"/>
          <w:szCs w:val="24"/>
        </w:rPr>
        <w:t>Основными видами деятельности учреждения являются:</w:t>
      </w:r>
    </w:p>
    <w:p w:rsidR="00A24234" w:rsidRPr="0073061F" w:rsidRDefault="00A2423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создание и организация работы коллективов, студий и кружков любительского художественного творчества, музеев, любительских объединений и клубов по культурно-</w:t>
      </w:r>
      <w:proofErr w:type="spellStart"/>
      <w:r w:rsidRPr="0073061F">
        <w:rPr>
          <w:rFonts w:ascii="Times New Roman" w:hAnsi="Times New Roman" w:cs="Times New Roman"/>
          <w:sz w:val="24"/>
          <w:szCs w:val="24"/>
        </w:rPr>
        <w:t>позновательным</w:t>
      </w:r>
      <w:proofErr w:type="spellEnd"/>
      <w:r w:rsidRPr="0073061F">
        <w:rPr>
          <w:rFonts w:ascii="Times New Roman" w:hAnsi="Times New Roman" w:cs="Times New Roman"/>
          <w:sz w:val="24"/>
          <w:szCs w:val="24"/>
        </w:rPr>
        <w:t xml:space="preserve">, историко-краеведческим, научно-техническим, природно-экологическим, культурно-бытовым, </w:t>
      </w:r>
      <w:proofErr w:type="spellStart"/>
      <w:r w:rsidRPr="0073061F">
        <w:rPr>
          <w:rFonts w:ascii="Times New Roman" w:hAnsi="Times New Roman" w:cs="Times New Roman"/>
          <w:sz w:val="24"/>
          <w:szCs w:val="24"/>
        </w:rPr>
        <w:t>коллекционно</w:t>
      </w:r>
      <w:proofErr w:type="spellEnd"/>
      <w:r w:rsidRPr="0073061F">
        <w:rPr>
          <w:rFonts w:ascii="Times New Roman" w:hAnsi="Times New Roman" w:cs="Times New Roman"/>
          <w:sz w:val="24"/>
          <w:szCs w:val="24"/>
        </w:rPr>
        <w:t>-собирательским и иным интересам;</w:t>
      </w:r>
    </w:p>
    <w:p w:rsidR="00A24234" w:rsidRPr="0073061F" w:rsidRDefault="00A2423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организация и проведение фестивалей, смотров, конкурсов, выставок и других форм показа результатов творческой деятельности;</w:t>
      </w:r>
    </w:p>
    <w:p w:rsidR="00A24234" w:rsidRPr="0073061F" w:rsidRDefault="00A2423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проведение спектаклей, концертов, других театрально-зрелищных и выставочных мероприятий, в том числе с участием профессиональных коллективов, исполнителей и авторов;</w:t>
      </w:r>
    </w:p>
    <w:p w:rsidR="00A24234" w:rsidRPr="0073061F" w:rsidRDefault="00A2423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демонстрация кинофильмов и видеопрограмм;</w:t>
      </w:r>
    </w:p>
    <w:p w:rsidR="00A24234" w:rsidRPr="0073061F" w:rsidRDefault="00A24234"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организация работы разнообразных консультаций и лекториев, народных университетов, школ и курсов прикладных знаний и</w:t>
      </w:r>
      <w:r w:rsidR="00327380" w:rsidRPr="0073061F">
        <w:rPr>
          <w:rFonts w:ascii="Times New Roman" w:hAnsi="Times New Roman" w:cs="Times New Roman"/>
          <w:sz w:val="24"/>
          <w:szCs w:val="24"/>
        </w:rPr>
        <w:t xml:space="preserve"> навыков, проведение тематическ</w:t>
      </w:r>
      <w:r w:rsidRPr="0073061F">
        <w:rPr>
          <w:rFonts w:ascii="Times New Roman" w:hAnsi="Times New Roman" w:cs="Times New Roman"/>
          <w:sz w:val="24"/>
          <w:szCs w:val="24"/>
        </w:rPr>
        <w:t>их вечеров</w:t>
      </w:r>
      <w:r w:rsidR="00327380" w:rsidRPr="0073061F">
        <w:rPr>
          <w:rFonts w:ascii="Times New Roman" w:hAnsi="Times New Roman" w:cs="Times New Roman"/>
          <w:sz w:val="24"/>
          <w:szCs w:val="24"/>
        </w:rPr>
        <w:t>, устных журналов, циклов творческих встреч, других форм просветительской деятельности, в том числе на абонементной основе;</w:t>
      </w:r>
    </w:p>
    <w:p w:rsidR="00327380" w:rsidRPr="0073061F" w:rsidRDefault="00327380"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327380" w:rsidRPr="0073061F" w:rsidRDefault="00327380"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rsidR="00327380" w:rsidRPr="0073061F" w:rsidRDefault="00327380"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lastRenderedPageBreak/>
        <w:t>- создание благоприятных условий для неформального общения посетителей учрежден</w:t>
      </w:r>
      <w:r w:rsidR="0061587B" w:rsidRPr="0073061F">
        <w:rPr>
          <w:rFonts w:ascii="Times New Roman" w:hAnsi="Times New Roman" w:cs="Times New Roman"/>
          <w:sz w:val="24"/>
          <w:szCs w:val="24"/>
        </w:rPr>
        <w:t>ия (организация работы различного рода клубных гостиных, салонов, кафе, уголков живой природы, игротек, читальных залов и т.п.);</w:t>
      </w:r>
    </w:p>
    <w:p w:rsidR="0061587B" w:rsidRPr="0073061F" w:rsidRDefault="0061587B"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организация в установленном порядке работы спортивно-оздоровительных клубов и секций, групп туризма и здоровья, проведение спортивных выступлений физкультурно-массовых соревнований, иных спортивных, физкультурно-оздоровительных и туристских программ;</w:t>
      </w:r>
    </w:p>
    <w:p w:rsidR="0061587B" w:rsidRPr="0073061F" w:rsidRDefault="0061587B"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xml:space="preserve"> Предоставление в рамках возможностей учреждения разнообразных платных услуг социально-культурного характера населению, с учетом его запросов и потребностей;</w:t>
      </w:r>
    </w:p>
    <w:p w:rsidR="0061587B" w:rsidRPr="0073061F" w:rsidRDefault="0061587B"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а также предоставление сопутствующих услуг: прокат музыкальных инструментов, реквизита, продажа репертуарно-методических материалов и т.п.;</w:t>
      </w:r>
    </w:p>
    <w:p w:rsidR="0061587B" w:rsidRPr="0073061F" w:rsidRDefault="0061587B" w:rsidP="00930C0C">
      <w:pPr>
        <w:pStyle w:val="a3"/>
        <w:tabs>
          <w:tab w:val="left" w:pos="0"/>
          <w:tab w:val="left" w:pos="1491"/>
        </w:tabs>
        <w:spacing w:after="0"/>
        <w:ind w:left="0"/>
        <w:jc w:val="both"/>
        <w:rPr>
          <w:rFonts w:ascii="Times New Roman" w:hAnsi="Times New Roman" w:cs="Times New Roman"/>
          <w:sz w:val="24"/>
          <w:szCs w:val="24"/>
        </w:rPr>
      </w:pPr>
      <w:r w:rsidRPr="0073061F">
        <w:rPr>
          <w:rFonts w:ascii="Times New Roman" w:hAnsi="Times New Roman" w:cs="Times New Roman"/>
          <w:sz w:val="24"/>
          <w:szCs w:val="24"/>
        </w:rPr>
        <w:t>- осуществление других видов культ</w:t>
      </w:r>
      <w:r w:rsidR="006206DD" w:rsidRPr="0073061F">
        <w:rPr>
          <w:rFonts w:ascii="Times New Roman" w:hAnsi="Times New Roman" w:cs="Times New Roman"/>
          <w:sz w:val="24"/>
          <w:szCs w:val="24"/>
        </w:rPr>
        <w:t>урно-творческой, культурно-позна</w:t>
      </w:r>
      <w:r w:rsidRPr="0073061F">
        <w:rPr>
          <w:rFonts w:ascii="Times New Roman" w:hAnsi="Times New Roman" w:cs="Times New Roman"/>
          <w:sz w:val="24"/>
          <w:szCs w:val="24"/>
        </w:rPr>
        <w:t>вательной, досуговой и иной деятельности, соответствующей основным принципам и целям учреждения.</w:t>
      </w:r>
    </w:p>
    <w:p w:rsidR="006206DD" w:rsidRPr="0073061F" w:rsidRDefault="006206DD" w:rsidP="005E4316">
      <w:pPr>
        <w:pStyle w:val="21"/>
        <w:numPr>
          <w:ilvl w:val="1"/>
          <w:numId w:val="12"/>
        </w:numPr>
        <w:shd w:val="clear" w:color="auto" w:fill="auto"/>
        <w:tabs>
          <w:tab w:val="left" w:pos="0"/>
          <w:tab w:val="left" w:pos="426"/>
        </w:tabs>
        <w:spacing w:before="0" w:line="276" w:lineRule="auto"/>
        <w:rPr>
          <w:rFonts w:ascii="Times New Roman" w:hAnsi="Times New Roman" w:cs="Times New Roman"/>
          <w:sz w:val="24"/>
          <w:szCs w:val="24"/>
        </w:rPr>
      </w:pPr>
      <w:r w:rsidRPr="0073061F">
        <w:rPr>
          <w:rFonts w:ascii="Times New Roman" w:hAnsi="Times New Roman" w:cs="Times New Roman"/>
          <w:sz w:val="24"/>
          <w:szCs w:val="24"/>
        </w:rPr>
        <w:t>Задачами Учреждения являются:</w:t>
      </w:r>
    </w:p>
    <w:p w:rsidR="006206DD" w:rsidRPr="0073061F" w:rsidRDefault="006206DD" w:rsidP="009B4FBB">
      <w:pPr>
        <w:pStyle w:val="2"/>
        <w:numPr>
          <w:ilvl w:val="0"/>
          <w:numId w:val="5"/>
        </w:numPr>
        <w:shd w:val="clear" w:color="auto" w:fill="auto"/>
        <w:tabs>
          <w:tab w:val="left" w:pos="0"/>
          <w:tab w:val="left" w:pos="284"/>
          <w:tab w:val="left" w:pos="709"/>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Создание благоприятной культурной среды для воспитания и развития личности, формирования у жителей позитивных ценностных установок.</w:t>
      </w:r>
    </w:p>
    <w:p w:rsidR="006206DD" w:rsidRPr="0073061F" w:rsidRDefault="006206DD" w:rsidP="009B4FBB">
      <w:pPr>
        <w:pStyle w:val="2"/>
        <w:numPr>
          <w:ilvl w:val="0"/>
          <w:numId w:val="5"/>
        </w:numPr>
        <w:shd w:val="clear" w:color="auto" w:fill="auto"/>
        <w:tabs>
          <w:tab w:val="left" w:pos="0"/>
          <w:tab w:val="left" w:pos="284"/>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 xml:space="preserve">Обеспечение культурного обслуживания населения с учетом культурных интересов и </w:t>
      </w:r>
      <w:proofErr w:type="gramStart"/>
      <w:r w:rsidRPr="0073061F">
        <w:rPr>
          <w:rFonts w:ascii="Times New Roman" w:hAnsi="Times New Roman" w:cs="Times New Roman"/>
          <w:sz w:val="24"/>
          <w:szCs w:val="24"/>
        </w:rPr>
        <w:t>потребностей</w:t>
      </w:r>
      <w:proofErr w:type="gramEnd"/>
      <w:r w:rsidRPr="0073061F">
        <w:rPr>
          <w:rFonts w:ascii="Times New Roman" w:hAnsi="Times New Roman" w:cs="Times New Roman"/>
          <w:sz w:val="24"/>
          <w:szCs w:val="24"/>
        </w:rPr>
        <w:t xml:space="preserve"> различных социально-возрастных групп.</w:t>
      </w:r>
    </w:p>
    <w:p w:rsidR="006206DD" w:rsidRPr="0073061F" w:rsidRDefault="006206DD" w:rsidP="009B4FBB">
      <w:pPr>
        <w:pStyle w:val="2"/>
        <w:numPr>
          <w:ilvl w:val="0"/>
          <w:numId w:val="5"/>
        </w:numPr>
        <w:shd w:val="clear" w:color="auto" w:fill="auto"/>
        <w:tabs>
          <w:tab w:val="left" w:pos="0"/>
          <w:tab w:val="left" w:pos="284"/>
          <w:tab w:val="left" w:pos="690"/>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Создание условий для культурно-творческой деятельности, эстетического и художественного воспитания населения.</w:t>
      </w:r>
    </w:p>
    <w:p w:rsidR="006206DD" w:rsidRPr="0073061F" w:rsidRDefault="006206DD" w:rsidP="009B4FBB">
      <w:pPr>
        <w:pStyle w:val="2"/>
        <w:numPr>
          <w:ilvl w:val="0"/>
          <w:numId w:val="5"/>
        </w:numPr>
        <w:shd w:val="clear" w:color="auto" w:fill="auto"/>
        <w:tabs>
          <w:tab w:val="left" w:pos="0"/>
          <w:tab w:val="left" w:pos="284"/>
          <w:tab w:val="left" w:pos="489"/>
        </w:tabs>
        <w:spacing w:line="276" w:lineRule="auto"/>
        <w:rPr>
          <w:rFonts w:ascii="Times New Roman" w:hAnsi="Times New Roman" w:cs="Times New Roman"/>
          <w:sz w:val="24"/>
          <w:szCs w:val="24"/>
        </w:rPr>
      </w:pPr>
      <w:r w:rsidRPr="0073061F">
        <w:rPr>
          <w:rFonts w:ascii="Times New Roman" w:hAnsi="Times New Roman" w:cs="Times New Roman"/>
          <w:sz w:val="24"/>
          <w:szCs w:val="24"/>
        </w:rPr>
        <w:t>Обеспечение доступности культуры для жителей.</w:t>
      </w:r>
    </w:p>
    <w:p w:rsidR="005E4316" w:rsidRDefault="006206DD" w:rsidP="005E4316">
      <w:pPr>
        <w:pStyle w:val="2"/>
        <w:numPr>
          <w:ilvl w:val="0"/>
          <w:numId w:val="5"/>
        </w:numPr>
        <w:shd w:val="clear" w:color="auto" w:fill="auto"/>
        <w:tabs>
          <w:tab w:val="left" w:pos="0"/>
          <w:tab w:val="left" w:pos="284"/>
          <w:tab w:val="left" w:pos="489"/>
        </w:tabs>
        <w:spacing w:line="276" w:lineRule="auto"/>
        <w:rPr>
          <w:rFonts w:ascii="Times New Roman" w:hAnsi="Times New Roman" w:cs="Times New Roman"/>
          <w:sz w:val="24"/>
          <w:szCs w:val="24"/>
        </w:rPr>
      </w:pPr>
      <w:r w:rsidRPr="0073061F">
        <w:rPr>
          <w:rFonts w:ascii="Times New Roman" w:hAnsi="Times New Roman" w:cs="Times New Roman"/>
          <w:sz w:val="24"/>
          <w:szCs w:val="24"/>
        </w:rPr>
        <w:t>Сохранение и пропаганда культурно-исторического наследия.</w:t>
      </w:r>
    </w:p>
    <w:p w:rsidR="00702000" w:rsidRPr="005E4316" w:rsidRDefault="005E4316" w:rsidP="005E4316">
      <w:pPr>
        <w:pStyle w:val="2"/>
        <w:shd w:val="clear" w:color="auto" w:fill="auto"/>
        <w:tabs>
          <w:tab w:val="left" w:pos="0"/>
          <w:tab w:val="left" w:pos="284"/>
          <w:tab w:val="left" w:pos="489"/>
        </w:tabs>
        <w:spacing w:line="276" w:lineRule="auto"/>
        <w:rPr>
          <w:rFonts w:ascii="Times New Roman" w:hAnsi="Times New Roman" w:cs="Times New Roman"/>
          <w:b/>
          <w:sz w:val="24"/>
          <w:szCs w:val="24"/>
        </w:rPr>
      </w:pPr>
      <w:r w:rsidRPr="005E4316">
        <w:rPr>
          <w:rFonts w:ascii="Times New Roman" w:hAnsi="Times New Roman" w:cs="Times New Roman"/>
          <w:b/>
          <w:sz w:val="24"/>
          <w:szCs w:val="24"/>
        </w:rPr>
        <w:t>2.5.</w:t>
      </w:r>
      <w:r w:rsidR="00702000" w:rsidRPr="005E4316">
        <w:rPr>
          <w:rFonts w:ascii="Times New Roman" w:hAnsi="Times New Roman" w:cs="Times New Roman"/>
          <w:b/>
          <w:sz w:val="24"/>
          <w:szCs w:val="24"/>
        </w:rPr>
        <w:t>Для достижения установленных настоящим Уставом целей Учреждение выполняет следующие функции:</w:t>
      </w:r>
    </w:p>
    <w:p w:rsidR="00702000" w:rsidRPr="0073061F" w:rsidRDefault="00702000" w:rsidP="009B4FBB">
      <w:pPr>
        <w:pStyle w:val="2"/>
        <w:numPr>
          <w:ilvl w:val="0"/>
          <w:numId w:val="5"/>
        </w:numPr>
        <w:shd w:val="clear" w:color="auto" w:fill="auto"/>
        <w:tabs>
          <w:tab w:val="left" w:pos="0"/>
          <w:tab w:val="left" w:pos="284"/>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Осуществляет разработку и реализацию планов и программ комплексного социально- экономического развития МО «Янский наслег» в части развития культуры и обеспечения культурного обслуживания населения, целевых программ развития культуры, принимает участие в формировании проекта бюджета МО «Янский наслег» по сфере культуры и его последующей корректировке;</w:t>
      </w:r>
    </w:p>
    <w:p w:rsidR="00702000" w:rsidRPr="0073061F" w:rsidRDefault="009B4FBB"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702000" w:rsidRPr="0073061F">
        <w:rPr>
          <w:rFonts w:ascii="Times New Roman" w:hAnsi="Times New Roman" w:cs="Times New Roman"/>
          <w:sz w:val="24"/>
          <w:szCs w:val="24"/>
        </w:rPr>
        <w:t>Определяет задания по предоставлению муниципальны</w:t>
      </w:r>
      <w:r w:rsidR="00270C09" w:rsidRPr="0073061F">
        <w:rPr>
          <w:rFonts w:ascii="Times New Roman" w:hAnsi="Times New Roman" w:cs="Times New Roman"/>
          <w:sz w:val="24"/>
          <w:szCs w:val="24"/>
        </w:rPr>
        <w:t xml:space="preserve">х услуг в сфере культуры для </w:t>
      </w:r>
      <w:proofErr w:type="gramStart"/>
      <w:r w:rsidR="00270C09" w:rsidRPr="0073061F">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w:t>
      </w:r>
      <w:r w:rsidR="00702000" w:rsidRPr="0073061F">
        <w:rPr>
          <w:rFonts w:ascii="Times New Roman" w:hAnsi="Times New Roman" w:cs="Times New Roman"/>
          <w:sz w:val="24"/>
          <w:szCs w:val="24"/>
        </w:rPr>
        <w:t>селения;</w:t>
      </w:r>
    </w:p>
    <w:p w:rsidR="00702000" w:rsidRPr="0073061F" w:rsidRDefault="00702000" w:rsidP="009B4FBB">
      <w:pPr>
        <w:pStyle w:val="2"/>
        <w:numPr>
          <w:ilvl w:val="0"/>
          <w:numId w:val="5"/>
        </w:numPr>
        <w:shd w:val="clear" w:color="auto" w:fill="auto"/>
        <w:tabs>
          <w:tab w:val="left" w:pos="0"/>
          <w:tab w:val="left" w:pos="142"/>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Выступает заказчиком на поставки товаров, выполнение работ и оказание услуг, связанных с решением вопросов местного значения в сфере культуры;</w:t>
      </w:r>
    </w:p>
    <w:p w:rsidR="00702000" w:rsidRPr="0073061F" w:rsidRDefault="00702000" w:rsidP="009B4FBB">
      <w:pPr>
        <w:pStyle w:val="2"/>
        <w:numPr>
          <w:ilvl w:val="0"/>
          <w:numId w:val="5"/>
        </w:numPr>
        <w:shd w:val="clear" w:color="auto" w:fill="auto"/>
        <w:tabs>
          <w:tab w:val="left" w:pos="0"/>
          <w:tab w:val="left" w:pos="142"/>
          <w:tab w:val="left" w:pos="479"/>
        </w:tabs>
        <w:spacing w:line="276" w:lineRule="auto"/>
        <w:rPr>
          <w:rFonts w:ascii="Times New Roman" w:hAnsi="Times New Roman" w:cs="Times New Roman"/>
          <w:sz w:val="24"/>
          <w:szCs w:val="24"/>
        </w:rPr>
      </w:pPr>
      <w:r w:rsidRPr="0073061F">
        <w:rPr>
          <w:rFonts w:ascii="Times New Roman" w:hAnsi="Times New Roman" w:cs="Times New Roman"/>
          <w:sz w:val="24"/>
          <w:szCs w:val="24"/>
        </w:rPr>
        <w:t>Определяет цели, условия и порядок деятельности;</w:t>
      </w:r>
    </w:p>
    <w:p w:rsidR="00702000" w:rsidRPr="0073061F" w:rsidRDefault="00702000" w:rsidP="009B4FBB">
      <w:pPr>
        <w:pStyle w:val="2"/>
        <w:numPr>
          <w:ilvl w:val="0"/>
          <w:numId w:val="5"/>
        </w:numPr>
        <w:shd w:val="clear" w:color="auto" w:fill="auto"/>
        <w:tabs>
          <w:tab w:val="left" w:pos="0"/>
          <w:tab w:val="left" w:pos="142"/>
          <w:tab w:val="left" w:pos="479"/>
        </w:tabs>
        <w:spacing w:line="276" w:lineRule="auto"/>
        <w:rPr>
          <w:rFonts w:ascii="Times New Roman" w:hAnsi="Times New Roman" w:cs="Times New Roman"/>
          <w:sz w:val="24"/>
          <w:szCs w:val="24"/>
        </w:rPr>
      </w:pPr>
      <w:r w:rsidRPr="0073061F">
        <w:rPr>
          <w:rFonts w:ascii="Times New Roman" w:hAnsi="Times New Roman" w:cs="Times New Roman"/>
          <w:sz w:val="24"/>
          <w:szCs w:val="24"/>
        </w:rPr>
        <w:t xml:space="preserve">Заключает охранные обязательства и охранные договоры на использование объектов культурного наследия местного значения, порядок и условия их использования объектов культурного наследия местного значения, порядок и условия их использования, осуществляет контроль </w:t>
      </w:r>
      <w:proofErr w:type="gramStart"/>
      <w:r w:rsidRPr="0073061F">
        <w:rPr>
          <w:rFonts w:ascii="Times New Roman" w:hAnsi="Times New Roman" w:cs="Times New Roman"/>
          <w:sz w:val="24"/>
          <w:szCs w:val="24"/>
        </w:rPr>
        <w:t>ха</w:t>
      </w:r>
      <w:proofErr w:type="gramEnd"/>
      <w:r w:rsidRPr="0073061F">
        <w:rPr>
          <w:rFonts w:ascii="Times New Roman" w:hAnsi="Times New Roman" w:cs="Times New Roman"/>
          <w:sz w:val="24"/>
          <w:szCs w:val="24"/>
        </w:rPr>
        <w:t xml:space="preserve"> их выполнением;</w:t>
      </w:r>
    </w:p>
    <w:p w:rsidR="00702000" w:rsidRPr="0073061F" w:rsidRDefault="00702000" w:rsidP="009B4FBB">
      <w:pPr>
        <w:pStyle w:val="2"/>
        <w:numPr>
          <w:ilvl w:val="0"/>
          <w:numId w:val="5"/>
        </w:numPr>
        <w:shd w:val="clear" w:color="auto" w:fill="auto"/>
        <w:tabs>
          <w:tab w:val="left" w:pos="0"/>
          <w:tab w:val="left" w:pos="142"/>
          <w:tab w:val="left" w:pos="479"/>
        </w:tabs>
        <w:spacing w:line="276" w:lineRule="auto"/>
        <w:rPr>
          <w:rFonts w:ascii="Times New Roman" w:hAnsi="Times New Roman" w:cs="Times New Roman"/>
          <w:sz w:val="24"/>
          <w:szCs w:val="24"/>
        </w:rPr>
      </w:pPr>
      <w:r w:rsidRPr="0073061F">
        <w:rPr>
          <w:rFonts w:ascii="Times New Roman" w:hAnsi="Times New Roman" w:cs="Times New Roman"/>
          <w:sz w:val="24"/>
          <w:szCs w:val="24"/>
        </w:rPr>
        <w:t xml:space="preserve"> Взаимодействует с органами местного самоуправления иных муниципальных образований, по вопросам развития культуры;</w:t>
      </w:r>
    </w:p>
    <w:p w:rsidR="00702000" w:rsidRPr="0073061F" w:rsidRDefault="00270C09" w:rsidP="009B4FBB">
      <w:pPr>
        <w:pStyle w:val="2"/>
        <w:numPr>
          <w:ilvl w:val="0"/>
          <w:numId w:val="5"/>
        </w:numPr>
        <w:shd w:val="clear" w:color="auto" w:fill="auto"/>
        <w:tabs>
          <w:tab w:val="left" w:pos="0"/>
          <w:tab w:val="left" w:pos="142"/>
          <w:tab w:val="left" w:pos="479"/>
        </w:tabs>
        <w:spacing w:line="276" w:lineRule="auto"/>
        <w:rPr>
          <w:rFonts w:ascii="Times New Roman" w:hAnsi="Times New Roman" w:cs="Times New Roman"/>
          <w:sz w:val="24"/>
          <w:szCs w:val="24"/>
        </w:rPr>
      </w:pPr>
      <w:r w:rsidRPr="0073061F">
        <w:rPr>
          <w:rFonts w:ascii="Times New Roman" w:hAnsi="Times New Roman" w:cs="Times New Roman"/>
          <w:sz w:val="24"/>
          <w:szCs w:val="24"/>
        </w:rPr>
        <w:t>О</w:t>
      </w:r>
      <w:r w:rsidR="00702000" w:rsidRPr="0073061F">
        <w:rPr>
          <w:rFonts w:ascii="Times New Roman" w:hAnsi="Times New Roman" w:cs="Times New Roman"/>
          <w:sz w:val="24"/>
          <w:szCs w:val="24"/>
        </w:rPr>
        <w:t xml:space="preserve">рганизует подготовку и переподготовку кадров, квалификационную аттестацию </w:t>
      </w:r>
      <w:r w:rsidR="00702000" w:rsidRPr="0073061F">
        <w:rPr>
          <w:rFonts w:ascii="Times New Roman" w:hAnsi="Times New Roman" w:cs="Times New Roman"/>
          <w:sz w:val="24"/>
          <w:szCs w:val="24"/>
        </w:rPr>
        <w:lastRenderedPageBreak/>
        <w:t>работников учреждения, методическое обеспечение культурной деятельности;</w:t>
      </w:r>
    </w:p>
    <w:p w:rsidR="00270C09" w:rsidRPr="0073061F" w:rsidRDefault="00270C09" w:rsidP="009B4FBB">
      <w:pPr>
        <w:pStyle w:val="2"/>
        <w:numPr>
          <w:ilvl w:val="0"/>
          <w:numId w:val="5"/>
        </w:numPr>
        <w:shd w:val="clear" w:color="auto" w:fill="auto"/>
        <w:tabs>
          <w:tab w:val="left" w:pos="0"/>
          <w:tab w:val="left" w:pos="142"/>
          <w:tab w:val="left" w:pos="479"/>
        </w:tabs>
        <w:spacing w:line="276" w:lineRule="auto"/>
        <w:rPr>
          <w:rFonts w:ascii="Times New Roman" w:hAnsi="Times New Roman" w:cs="Times New Roman"/>
          <w:sz w:val="24"/>
          <w:szCs w:val="24"/>
        </w:rPr>
      </w:pPr>
      <w:r w:rsidRPr="0073061F">
        <w:rPr>
          <w:rFonts w:ascii="Times New Roman" w:hAnsi="Times New Roman" w:cs="Times New Roman"/>
          <w:sz w:val="24"/>
          <w:szCs w:val="24"/>
        </w:rPr>
        <w:t>Организует сбор статистических показателей, характеризующих состояние сферы культуры, и предоставляет указанные данные в порядке, установленном законодательством;</w:t>
      </w:r>
    </w:p>
    <w:p w:rsidR="00270C09" w:rsidRPr="0073061F" w:rsidRDefault="00270C09" w:rsidP="009B4FBB">
      <w:pPr>
        <w:pStyle w:val="2"/>
        <w:numPr>
          <w:ilvl w:val="0"/>
          <w:numId w:val="5"/>
        </w:numPr>
        <w:shd w:val="clear" w:color="auto" w:fill="auto"/>
        <w:tabs>
          <w:tab w:val="left" w:pos="0"/>
          <w:tab w:val="left" w:pos="142"/>
          <w:tab w:val="left" w:pos="479"/>
        </w:tabs>
        <w:spacing w:line="276" w:lineRule="auto"/>
        <w:rPr>
          <w:rFonts w:ascii="Times New Roman" w:hAnsi="Times New Roman" w:cs="Times New Roman"/>
          <w:sz w:val="24"/>
          <w:szCs w:val="24"/>
        </w:rPr>
      </w:pPr>
      <w:r w:rsidRPr="0073061F">
        <w:rPr>
          <w:rFonts w:ascii="Times New Roman" w:hAnsi="Times New Roman" w:cs="Times New Roman"/>
          <w:sz w:val="24"/>
          <w:szCs w:val="24"/>
        </w:rPr>
        <w:t>Выполняет иные функции в сфере культуры в соответствии</w:t>
      </w:r>
      <w:r w:rsidR="005173AE">
        <w:rPr>
          <w:rFonts w:ascii="Times New Roman" w:hAnsi="Times New Roman" w:cs="Times New Roman"/>
          <w:sz w:val="24"/>
          <w:szCs w:val="24"/>
        </w:rPr>
        <w:t xml:space="preserve"> </w:t>
      </w:r>
      <w:r w:rsidRPr="0073061F">
        <w:rPr>
          <w:rFonts w:ascii="Times New Roman" w:hAnsi="Times New Roman" w:cs="Times New Roman"/>
          <w:sz w:val="24"/>
          <w:szCs w:val="24"/>
        </w:rPr>
        <w:t>с законодательством Российской Федерации, законодательством Республики Саха (Якутия), нормативными правовыми актами муниципального образования.</w:t>
      </w:r>
    </w:p>
    <w:p w:rsidR="006206DD" w:rsidRPr="0073061F" w:rsidRDefault="006206DD" w:rsidP="009B4FBB">
      <w:pPr>
        <w:pStyle w:val="a3"/>
        <w:tabs>
          <w:tab w:val="left" w:pos="0"/>
          <w:tab w:val="left" w:pos="1491"/>
        </w:tabs>
        <w:spacing w:after="0"/>
        <w:ind w:left="1080"/>
        <w:jc w:val="both"/>
        <w:rPr>
          <w:rFonts w:ascii="Times New Roman" w:hAnsi="Times New Roman" w:cs="Times New Roman"/>
          <w:sz w:val="24"/>
          <w:szCs w:val="24"/>
        </w:rPr>
      </w:pPr>
    </w:p>
    <w:p w:rsidR="00270C09" w:rsidRPr="0073061F" w:rsidRDefault="00270C09" w:rsidP="009B4FBB">
      <w:pPr>
        <w:pStyle w:val="21"/>
        <w:shd w:val="clear" w:color="auto" w:fill="auto"/>
        <w:tabs>
          <w:tab w:val="left" w:pos="0"/>
        </w:tabs>
        <w:spacing w:before="0" w:after="30" w:line="276" w:lineRule="auto"/>
        <w:ind w:left="3600"/>
        <w:rPr>
          <w:rFonts w:ascii="Times New Roman" w:hAnsi="Times New Roman" w:cs="Times New Roman"/>
          <w:sz w:val="24"/>
          <w:szCs w:val="24"/>
        </w:rPr>
      </w:pPr>
      <w:r w:rsidRPr="0073061F">
        <w:rPr>
          <w:rFonts w:ascii="Times New Roman" w:hAnsi="Times New Roman" w:cs="Times New Roman"/>
          <w:sz w:val="24"/>
          <w:szCs w:val="24"/>
        </w:rPr>
        <w:t>3. Имущество учреждения</w:t>
      </w:r>
    </w:p>
    <w:p w:rsidR="00270C09" w:rsidRPr="0073061F" w:rsidRDefault="009B4FBB" w:rsidP="009B4FBB">
      <w:pPr>
        <w:pStyle w:val="2"/>
        <w:shd w:val="clear" w:color="auto" w:fill="auto"/>
        <w:tabs>
          <w:tab w:val="left" w:pos="0"/>
          <w:tab w:val="left" w:pos="426"/>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3.1. </w:t>
      </w:r>
      <w:r w:rsidR="00270C09" w:rsidRPr="0073061F">
        <w:rPr>
          <w:rFonts w:ascii="Times New Roman" w:hAnsi="Times New Roman" w:cs="Times New Roman"/>
          <w:sz w:val="24"/>
          <w:szCs w:val="24"/>
        </w:rPr>
        <w:t>Имущество учреждения является собственностью муниципального образования «Янский наслег», закреплено на праве оперативного управления и отражается на его самостоятельном балансе.</w:t>
      </w:r>
    </w:p>
    <w:p w:rsidR="00270C09" w:rsidRPr="0073061F" w:rsidRDefault="009B4FBB" w:rsidP="009B4FBB">
      <w:pPr>
        <w:pStyle w:val="2"/>
        <w:shd w:val="clear" w:color="auto" w:fill="auto"/>
        <w:tabs>
          <w:tab w:val="left" w:pos="0"/>
          <w:tab w:val="left" w:pos="467"/>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3.2. </w:t>
      </w:r>
      <w:r w:rsidR="00270C09" w:rsidRPr="0073061F">
        <w:rPr>
          <w:rFonts w:ascii="Times New Roman" w:hAnsi="Times New Roman" w:cs="Times New Roman"/>
          <w:sz w:val="24"/>
          <w:szCs w:val="24"/>
        </w:rPr>
        <w:t>Учреждение владеет и пользуется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РФ.</w:t>
      </w:r>
    </w:p>
    <w:p w:rsidR="00270C09" w:rsidRPr="0073061F" w:rsidRDefault="00270C09" w:rsidP="009B4FBB">
      <w:pPr>
        <w:pStyle w:val="2"/>
        <w:numPr>
          <w:ilvl w:val="1"/>
          <w:numId w:val="14"/>
        </w:numPr>
        <w:shd w:val="clear" w:color="auto" w:fill="auto"/>
        <w:tabs>
          <w:tab w:val="left" w:pos="0"/>
          <w:tab w:val="left" w:pos="426"/>
        </w:tabs>
        <w:spacing w:line="276" w:lineRule="auto"/>
        <w:ind w:left="0" w:right="20" w:firstLine="40"/>
        <w:rPr>
          <w:rFonts w:ascii="Times New Roman" w:hAnsi="Times New Roman" w:cs="Times New Roman"/>
          <w:sz w:val="24"/>
          <w:szCs w:val="24"/>
        </w:rPr>
      </w:pPr>
      <w:r w:rsidRPr="0073061F">
        <w:rPr>
          <w:rFonts w:ascii="Times New Roman" w:hAnsi="Times New Roman" w:cs="Times New Roman"/>
          <w:sz w:val="24"/>
          <w:szCs w:val="24"/>
        </w:rPr>
        <w:t>Учреждение не вправе отчуждать или иным способом распоряжаться закрепленным за ним имуществом.</w:t>
      </w:r>
    </w:p>
    <w:p w:rsidR="00270C09" w:rsidRPr="0073061F" w:rsidRDefault="00270C09" w:rsidP="009B4FBB">
      <w:pPr>
        <w:pStyle w:val="2"/>
        <w:numPr>
          <w:ilvl w:val="1"/>
          <w:numId w:val="14"/>
        </w:numPr>
        <w:shd w:val="clear" w:color="auto" w:fill="auto"/>
        <w:tabs>
          <w:tab w:val="left" w:pos="0"/>
          <w:tab w:val="left" w:pos="426"/>
        </w:tabs>
        <w:spacing w:line="276" w:lineRule="auto"/>
        <w:ind w:left="0" w:right="20" w:firstLine="40"/>
        <w:rPr>
          <w:rFonts w:ascii="Times New Roman" w:hAnsi="Times New Roman" w:cs="Times New Roman"/>
          <w:sz w:val="24"/>
          <w:szCs w:val="24"/>
        </w:rPr>
      </w:pPr>
      <w:r w:rsidRPr="0073061F">
        <w:rPr>
          <w:rFonts w:ascii="Times New Roman" w:hAnsi="Times New Roman" w:cs="Times New Roman"/>
          <w:sz w:val="24"/>
          <w:szCs w:val="24"/>
        </w:rPr>
        <w:t>Собственник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270C09" w:rsidRPr="0073061F" w:rsidRDefault="00270C09" w:rsidP="009B4FBB">
      <w:pPr>
        <w:pStyle w:val="2"/>
        <w:numPr>
          <w:ilvl w:val="1"/>
          <w:numId w:val="14"/>
        </w:numPr>
        <w:shd w:val="clear" w:color="auto" w:fill="auto"/>
        <w:tabs>
          <w:tab w:val="left" w:pos="0"/>
          <w:tab w:val="left" w:pos="426"/>
        </w:tabs>
        <w:spacing w:line="276" w:lineRule="auto"/>
        <w:ind w:left="0" w:right="20" w:firstLine="40"/>
        <w:rPr>
          <w:rFonts w:ascii="Times New Roman" w:hAnsi="Times New Roman" w:cs="Times New Roman"/>
          <w:sz w:val="24"/>
          <w:szCs w:val="24"/>
        </w:rPr>
      </w:pPr>
      <w:r w:rsidRPr="0073061F">
        <w:rPr>
          <w:rFonts w:ascii="Times New Roman" w:hAnsi="Times New Roman" w:cs="Times New Roman"/>
          <w:sz w:val="24"/>
          <w:szCs w:val="24"/>
        </w:rPr>
        <w:t xml:space="preserve">Права Учреждения на объекты </w:t>
      </w:r>
      <w:r w:rsidR="007D5D6E" w:rsidRPr="0073061F">
        <w:rPr>
          <w:rFonts w:ascii="Times New Roman" w:hAnsi="Times New Roman" w:cs="Times New Roman"/>
          <w:sz w:val="24"/>
          <w:szCs w:val="24"/>
        </w:rPr>
        <w:t>интеллектуальной</w:t>
      </w:r>
      <w:r w:rsidRPr="0073061F">
        <w:rPr>
          <w:rFonts w:ascii="Times New Roman" w:hAnsi="Times New Roman" w:cs="Times New Roman"/>
          <w:sz w:val="24"/>
          <w:szCs w:val="24"/>
        </w:rPr>
        <w:t xml:space="preserve"> собственности регулируются законодательством Российской Федерации.</w:t>
      </w:r>
    </w:p>
    <w:p w:rsidR="00270C09" w:rsidRPr="0073061F" w:rsidRDefault="00270C09" w:rsidP="009B4FBB">
      <w:pPr>
        <w:pStyle w:val="2"/>
        <w:numPr>
          <w:ilvl w:val="1"/>
          <w:numId w:val="14"/>
        </w:numPr>
        <w:shd w:val="clear" w:color="auto" w:fill="auto"/>
        <w:tabs>
          <w:tab w:val="left" w:pos="0"/>
          <w:tab w:val="left" w:pos="426"/>
        </w:tabs>
        <w:spacing w:line="276" w:lineRule="auto"/>
        <w:ind w:left="0" w:right="20" w:firstLine="40"/>
        <w:rPr>
          <w:rFonts w:ascii="Times New Roman" w:hAnsi="Times New Roman" w:cs="Times New Roman"/>
          <w:sz w:val="24"/>
          <w:szCs w:val="24"/>
        </w:rPr>
      </w:pPr>
      <w:r w:rsidRPr="0073061F">
        <w:rPr>
          <w:rFonts w:ascii="Times New Roman" w:hAnsi="Times New Roman" w:cs="Times New Roman"/>
          <w:sz w:val="24"/>
          <w:szCs w:val="24"/>
        </w:rPr>
        <w:t>Учреждение может иметь на праве хозяйственного ведения имущество, приобретенное или созданное им за счет средств от собственной предпринимательской деятельности, а также имущество, переданное ему гражданами, юридическими лицами или государством, приобретенное по другим основаниям, допускаемым законодательством. 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270C09" w:rsidRPr="0073061F" w:rsidRDefault="009B4FBB" w:rsidP="009B4FBB">
      <w:pPr>
        <w:pStyle w:val="2"/>
        <w:shd w:val="clear" w:color="auto" w:fill="auto"/>
        <w:tabs>
          <w:tab w:val="left" w:pos="0"/>
          <w:tab w:val="left" w:pos="539"/>
        </w:tabs>
        <w:spacing w:line="276" w:lineRule="auto"/>
        <w:ind w:left="40" w:right="20"/>
        <w:rPr>
          <w:rFonts w:ascii="Times New Roman" w:hAnsi="Times New Roman" w:cs="Times New Roman"/>
          <w:sz w:val="24"/>
          <w:szCs w:val="24"/>
        </w:rPr>
      </w:pPr>
      <w:r>
        <w:rPr>
          <w:rFonts w:ascii="Times New Roman" w:hAnsi="Times New Roman" w:cs="Times New Roman"/>
          <w:sz w:val="24"/>
          <w:szCs w:val="24"/>
        </w:rPr>
        <w:t xml:space="preserve">3.7. </w:t>
      </w:r>
      <w:r w:rsidR="007D5D6E">
        <w:rPr>
          <w:rFonts w:ascii="Times New Roman" w:hAnsi="Times New Roman" w:cs="Times New Roman"/>
          <w:sz w:val="24"/>
          <w:szCs w:val="24"/>
        </w:rPr>
        <w:t xml:space="preserve"> </w:t>
      </w:r>
      <w:proofErr w:type="gramStart"/>
      <w:r w:rsidR="00270C09" w:rsidRPr="0073061F">
        <w:rPr>
          <w:rFonts w:ascii="Times New Roman" w:hAnsi="Times New Roman" w:cs="Times New Roman"/>
          <w:sz w:val="24"/>
          <w:szCs w:val="24"/>
        </w:rPr>
        <w:t>Источниками формирования имущества Учреждения в денежной и иных формах являются:</w:t>
      </w:r>
      <w:proofErr w:type="gramEnd"/>
    </w:p>
    <w:p w:rsidR="00270C09" w:rsidRPr="0073061F" w:rsidRDefault="00270C09" w:rsidP="009B4FBB">
      <w:pPr>
        <w:pStyle w:val="2"/>
        <w:numPr>
          <w:ilvl w:val="0"/>
          <w:numId w:val="5"/>
        </w:numPr>
        <w:shd w:val="clear" w:color="auto" w:fill="auto"/>
        <w:tabs>
          <w:tab w:val="left" w:pos="0"/>
          <w:tab w:val="left" w:pos="174"/>
        </w:tabs>
        <w:spacing w:line="276" w:lineRule="auto"/>
        <w:ind w:left="40"/>
        <w:rPr>
          <w:rFonts w:ascii="Times New Roman" w:hAnsi="Times New Roman" w:cs="Times New Roman"/>
          <w:sz w:val="24"/>
          <w:szCs w:val="24"/>
        </w:rPr>
      </w:pPr>
      <w:r w:rsidRPr="0073061F">
        <w:rPr>
          <w:rFonts w:ascii="Times New Roman" w:hAnsi="Times New Roman" w:cs="Times New Roman"/>
          <w:sz w:val="24"/>
          <w:szCs w:val="24"/>
        </w:rPr>
        <w:t>регулярные и единовременные поступления от учредителей (участников, членов);</w:t>
      </w:r>
    </w:p>
    <w:p w:rsidR="00270C09" w:rsidRPr="0073061F" w:rsidRDefault="00270C09" w:rsidP="009B4FBB">
      <w:pPr>
        <w:pStyle w:val="2"/>
        <w:numPr>
          <w:ilvl w:val="0"/>
          <w:numId w:val="5"/>
        </w:numPr>
        <w:shd w:val="clear" w:color="auto" w:fill="auto"/>
        <w:tabs>
          <w:tab w:val="left" w:pos="0"/>
          <w:tab w:val="left" w:pos="170"/>
        </w:tabs>
        <w:spacing w:line="276" w:lineRule="auto"/>
        <w:ind w:left="40"/>
        <w:rPr>
          <w:rFonts w:ascii="Times New Roman" w:hAnsi="Times New Roman" w:cs="Times New Roman"/>
          <w:sz w:val="24"/>
          <w:szCs w:val="24"/>
        </w:rPr>
      </w:pPr>
      <w:r w:rsidRPr="0073061F">
        <w:rPr>
          <w:rFonts w:ascii="Times New Roman" w:hAnsi="Times New Roman" w:cs="Times New Roman"/>
          <w:sz w:val="24"/>
          <w:szCs w:val="24"/>
        </w:rPr>
        <w:t>добровольные имущественные взносы и пожертвования;</w:t>
      </w:r>
    </w:p>
    <w:p w:rsidR="00270C09" w:rsidRPr="0073061F" w:rsidRDefault="00270C09" w:rsidP="009B4FBB">
      <w:pPr>
        <w:pStyle w:val="2"/>
        <w:numPr>
          <w:ilvl w:val="0"/>
          <w:numId w:val="5"/>
        </w:numPr>
        <w:shd w:val="clear" w:color="auto" w:fill="auto"/>
        <w:tabs>
          <w:tab w:val="left" w:pos="0"/>
          <w:tab w:val="left" w:pos="170"/>
        </w:tabs>
        <w:spacing w:line="276" w:lineRule="auto"/>
        <w:ind w:left="40"/>
        <w:rPr>
          <w:rFonts w:ascii="Times New Roman" w:hAnsi="Times New Roman" w:cs="Times New Roman"/>
          <w:sz w:val="24"/>
          <w:szCs w:val="24"/>
        </w:rPr>
      </w:pPr>
      <w:r w:rsidRPr="0073061F">
        <w:rPr>
          <w:rFonts w:ascii="Times New Roman" w:hAnsi="Times New Roman" w:cs="Times New Roman"/>
          <w:sz w:val="24"/>
          <w:szCs w:val="24"/>
        </w:rPr>
        <w:t>выручка от реализации товаров, работ, услуг;</w:t>
      </w:r>
    </w:p>
    <w:p w:rsidR="00270C09" w:rsidRPr="0073061F" w:rsidRDefault="00270C09" w:rsidP="009B4FBB">
      <w:pPr>
        <w:pStyle w:val="2"/>
        <w:numPr>
          <w:ilvl w:val="0"/>
          <w:numId w:val="5"/>
        </w:numPr>
        <w:shd w:val="clear" w:color="auto" w:fill="auto"/>
        <w:tabs>
          <w:tab w:val="left" w:pos="0"/>
          <w:tab w:val="left" w:pos="170"/>
        </w:tabs>
        <w:spacing w:line="276" w:lineRule="auto"/>
        <w:ind w:left="40"/>
        <w:rPr>
          <w:rFonts w:ascii="Times New Roman" w:hAnsi="Times New Roman" w:cs="Times New Roman"/>
          <w:sz w:val="24"/>
          <w:szCs w:val="24"/>
        </w:rPr>
      </w:pPr>
      <w:r w:rsidRPr="0073061F">
        <w:rPr>
          <w:rFonts w:ascii="Times New Roman" w:hAnsi="Times New Roman" w:cs="Times New Roman"/>
          <w:sz w:val="24"/>
          <w:szCs w:val="24"/>
        </w:rPr>
        <w:t>дивиденды (доходы, проценты), получаемые по акциям, облигациям, другим ценным бумагам и вкладам.</w:t>
      </w:r>
    </w:p>
    <w:p w:rsidR="00270C09" w:rsidRDefault="00270C09" w:rsidP="009B4FBB">
      <w:pPr>
        <w:pStyle w:val="2"/>
        <w:shd w:val="clear" w:color="auto" w:fill="auto"/>
        <w:tabs>
          <w:tab w:val="left" w:pos="0"/>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3.8. В пределах, определяемых Уставом, Учреждение обладает самостоятельностью в осуществлении своей деятельности и распоряжении принадлежащим ему имуществом, включая денежные средства, остающиеся после уплаты всех обязательных платежей.</w:t>
      </w:r>
    </w:p>
    <w:p w:rsidR="004C7CB2" w:rsidRPr="004C7CB2" w:rsidRDefault="004C7CB2" w:rsidP="004C7CB2">
      <w:pPr>
        <w:pStyle w:val="2"/>
        <w:shd w:val="clear" w:color="auto" w:fill="auto"/>
        <w:tabs>
          <w:tab w:val="left" w:pos="0"/>
        </w:tabs>
        <w:spacing w:line="276" w:lineRule="auto"/>
        <w:ind w:right="20"/>
        <w:jc w:val="left"/>
        <w:rPr>
          <w:rFonts w:ascii="Times New Roman" w:hAnsi="Times New Roman" w:cs="Times New Roman"/>
          <w:b/>
          <w:sz w:val="24"/>
          <w:szCs w:val="24"/>
        </w:rPr>
      </w:pPr>
      <w:r w:rsidRPr="004C7C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C7CB2">
        <w:rPr>
          <w:rFonts w:ascii="Times New Roman" w:hAnsi="Times New Roman" w:cs="Times New Roman"/>
          <w:b/>
          <w:sz w:val="24"/>
          <w:szCs w:val="24"/>
        </w:rPr>
        <w:t>4. Финансирование деятельности учреждения</w:t>
      </w:r>
    </w:p>
    <w:p w:rsidR="004C7CB2" w:rsidRPr="004C7CB2" w:rsidRDefault="004C7CB2" w:rsidP="004C7CB2">
      <w:pPr>
        <w:pStyle w:val="2"/>
        <w:shd w:val="clear" w:color="auto" w:fill="auto"/>
        <w:tabs>
          <w:tab w:val="left" w:pos="0"/>
        </w:tabs>
        <w:spacing w:line="276" w:lineRule="auto"/>
        <w:ind w:right="20"/>
        <w:jc w:val="left"/>
        <w:rPr>
          <w:rFonts w:ascii="Times New Roman" w:hAnsi="Times New Roman" w:cs="Times New Roman"/>
          <w:b/>
          <w:sz w:val="24"/>
          <w:szCs w:val="24"/>
        </w:rPr>
      </w:pPr>
      <w:r>
        <w:rPr>
          <w:rFonts w:ascii="Times New Roman" w:hAnsi="Times New Roman" w:cs="Times New Roman"/>
          <w:b/>
          <w:sz w:val="24"/>
          <w:szCs w:val="24"/>
        </w:rPr>
        <w:t>4.1. Источниками финансирования деятельности Учреждения являются:</w:t>
      </w:r>
    </w:p>
    <w:p w:rsidR="004C7CB2" w:rsidRDefault="004C7CB2"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Предоставление субсидий на исполне</w:t>
      </w:r>
      <w:r w:rsidR="00CF7725">
        <w:rPr>
          <w:rFonts w:ascii="Times New Roman" w:hAnsi="Times New Roman" w:cs="Times New Roman"/>
          <w:sz w:val="24"/>
          <w:szCs w:val="24"/>
        </w:rPr>
        <w:t>н</w:t>
      </w:r>
      <w:r>
        <w:rPr>
          <w:rFonts w:ascii="Times New Roman" w:hAnsi="Times New Roman" w:cs="Times New Roman"/>
          <w:sz w:val="24"/>
          <w:szCs w:val="24"/>
        </w:rPr>
        <w:t xml:space="preserve">ие </w:t>
      </w:r>
      <w:r w:rsidR="00CF7725">
        <w:rPr>
          <w:rFonts w:ascii="Times New Roman" w:hAnsi="Times New Roman" w:cs="Times New Roman"/>
          <w:sz w:val="24"/>
          <w:szCs w:val="24"/>
        </w:rPr>
        <w:t>муниципального задания из соответствующего бюджета,</w:t>
      </w:r>
      <w:r w:rsidR="00377659">
        <w:rPr>
          <w:rFonts w:ascii="Times New Roman" w:hAnsi="Times New Roman" w:cs="Times New Roman"/>
          <w:sz w:val="24"/>
          <w:szCs w:val="24"/>
        </w:rPr>
        <w:t xml:space="preserve"> </w:t>
      </w:r>
      <w:r w:rsidR="00CF7725">
        <w:rPr>
          <w:rFonts w:ascii="Times New Roman" w:hAnsi="Times New Roman" w:cs="Times New Roman"/>
          <w:sz w:val="24"/>
          <w:szCs w:val="24"/>
        </w:rPr>
        <w:t>субсидий на содержание недвижимого имущества и особо ценного движимого имущества, и иных видов субсидий;</w:t>
      </w:r>
    </w:p>
    <w:p w:rsidR="00CF7725" w:rsidRDefault="00CF7725"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Доходы от приносящей доход деятельности;</w:t>
      </w:r>
    </w:p>
    <w:p w:rsidR="00CF7725" w:rsidRDefault="00CF7725"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Добровольные пожертвования, целевые взносы физических и (или) </w:t>
      </w:r>
      <w:r w:rsidR="00E8314E">
        <w:rPr>
          <w:rFonts w:ascii="Times New Roman" w:hAnsi="Times New Roman" w:cs="Times New Roman"/>
          <w:sz w:val="24"/>
          <w:szCs w:val="24"/>
        </w:rPr>
        <w:t>юридических лиц;</w:t>
      </w:r>
    </w:p>
    <w:p w:rsidR="00E8314E" w:rsidRDefault="00E8314E"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Другие источники финансирования в соответствии с законодательством Российской </w:t>
      </w:r>
      <w:r>
        <w:rPr>
          <w:rFonts w:ascii="Times New Roman" w:hAnsi="Times New Roman" w:cs="Times New Roman"/>
          <w:sz w:val="24"/>
          <w:szCs w:val="24"/>
        </w:rPr>
        <w:lastRenderedPageBreak/>
        <w:t>Федерации.</w:t>
      </w:r>
    </w:p>
    <w:p w:rsidR="00E8314E" w:rsidRDefault="00E8314E"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b/>
          <w:sz w:val="24"/>
          <w:szCs w:val="24"/>
        </w:rPr>
        <w:t xml:space="preserve">4.2. </w:t>
      </w:r>
      <w:r w:rsidR="00F266A2">
        <w:rPr>
          <w:rFonts w:ascii="Times New Roman" w:hAnsi="Times New Roman" w:cs="Times New Roman"/>
          <w:sz w:val="24"/>
          <w:szCs w:val="24"/>
        </w:rPr>
        <w:t xml:space="preserve">финансирование </w:t>
      </w:r>
      <w:r>
        <w:rPr>
          <w:rFonts w:ascii="Times New Roman" w:hAnsi="Times New Roman" w:cs="Times New Roman"/>
          <w:sz w:val="24"/>
          <w:szCs w:val="24"/>
        </w:rPr>
        <w:t xml:space="preserve"> деятельности Учреждения за счет средств государственного (муниципального) бюджета осуществляется на основании государственного                         (муниципального) </w:t>
      </w:r>
      <w:r w:rsidR="00377659">
        <w:rPr>
          <w:rFonts w:ascii="Times New Roman" w:hAnsi="Times New Roman" w:cs="Times New Roman"/>
          <w:sz w:val="24"/>
          <w:szCs w:val="24"/>
        </w:rPr>
        <w:t>задания, формируемого учредителем в порядке, установленном законодательством Российской Федерации.</w:t>
      </w:r>
    </w:p>
    <w:p w:rsidR="00377659" w:rsidRDefault="00377659"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b/>
          <w:sz w:val="24"/>
          <w:szCs w:val="24"/>
        </w:rPr>
        <w:t xml:space="preserve">4.3. </w:t>
      </w:r>
      <w:r>
        <w:rPr>
          <w:rFonts w:ascii="Times New Roman" w:hAnsi="Times New Roman" w:cs="Times New Roman"/>
          <w:sz w:val="24"/>
          <w:szCs w:val="24"/>
        </w:rPr>
        <w:t>Объем бюджетного финансирования Учреждения определяется на основе нормативов финансирования услуг и нормативов содержания имущества Учреждения.</w:t>
      </w:r>
    </w:p>
    <w:p w:rsidR="00430672" w:rsidRDefault="00377659" w:rsidP="00430672">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b/>
          <w:sz w:val="24"/>
          <w:szCs w:val="24"/>
        </w:rPr>
        <w:t xml:space="preserve">4.4. </w:t>
      </w:r>
      <w:r w:rsidR="00577C99">
        <w:rPr>
          <w:rFonts w:ascii="Times New Roman" w:hAnsi="Times New Roman" w:cs="Times New Roman"/>
          <w:sz w:val="24"/>
          <w:szCs w:val="24"/>
        </w:rPr>
        <w:t>Ц</w:t>
      </w:r>
      <w:r>
        <w:rPr>
          <w:rFonts w:ascii="Times New Roman" w:hAnsi="Times New Roman" w:cs="Times New Roman"/>
          <w:sz w:val="24"/>
          <w:szCs w:val="24"/>
        </w:rPr>
        <w:t>ены (тариф</w:t>
      </w:r>
      <w:r w:rsidR="00430672">
        <w:rPr>
          <w:rFonts w:ascii="Times New Roman" w:hAnsi="Times New Roman" w:cs="Times New Roman"/>
          <w:sz w:val="24"/>
          <w:szCs w:val="24"/>
        </w:rPr>
        <w:t>ы) на платные услуги и продукцию, реализуемые Учреждением, устанавливаются в порядке, предусмотренном законодательством Российской Федерации.</w:t>
      </w:r>
    </w:p>
    <w:p w:rsidR="00377659" w:rsidRPr="00430672" w:rsidRDefault="00430672" w:rsidP="009B4FBB">
      <w:pPr>
        <w:pStyle w:val="2"/>
        <w:shd w:val="clear" w:color="auto" w:fill="auto"/>
        <w:tabs>
          <w:tab w:val="left" w:pos="0"/>
        </w:tabs>
        <w:spacing w:line="276" w:lineRule="auto"/>
        <w:ind w:right="20"/>
        <w:rPr>
          <w:rFonts w:ascii="Times New Roman" w:hAnsi="Times New Roman" w:cs="Times New Roman"/>
          <w:b/>
          <w:sz w:val="24"/>
          <w:szCs w:val="24"/>
        </w:rPr>
      </w:pPr>
      <w:r>
        <w:rPr>
          <w:rFonts w:ascii="Times New Roman" w:hAnsi="Times New Roman" w:cs="Times New Roman"/>
          <w:b/>
          <w:sz w:val="24"/>
          <w:szCs w:val="24"/>
        </w:rPr>
        <w:t xml:space="preserve">4.5. </w:t>
      </w:r>
      <w:r>
        <w:rPr>
          <w:rFonts w:ascii="Times New Roman" w:hAnsi="Times New Roman" w:cs="Times New Roman"/>
          <w:sz w:val="24"/>
          <w:szCs w:val="24"/>
        </w:rPr>
        <w:t xml:space="preserve">Учреждение </w:t>
      </w:r>
      <w:proofErr w:type="gramStart"/>
      <w:r>
        <w:rPr>
          <w:rFonts w:ascii="Times New Roman" w:hAnsi="Times New Roman" w:cs="Times New Roman"/>
          <w:sz w:val="24"/>
          <w:szCs w:val="24"/>
        </w:rPr>
        <w:t xml:space="preserve">отвечает по своим </w:t>
      </w:r>
      <w:r w:rsidR="00F266A2">
        <w:rPr>
          <w:rFonts w:ascii="Times New Roman" w:hAnsi="Times New Roman" w:cs="Times New Roman"/>
          <w:sz w:val="24"/>
          <w:szCs w:val="24"/>
        </w:rPr>
        <w:t xml:space="preserve"> </w:t>
      </w:r>
      <w:r>
        <w:rPr>
          <w:rFonts w:ascii="Times New Roman" w:hAnsi="Times New Roman" w:cs="Times New Roman"/>
          <w:sz w:val="24"/>
          <w:szCs w:val="24"/>
        </w:rPr>
        <w:t>обязательствам находящимися  в его распоряжении денежных средств по обязательствам Учреждения отвечает</w:t>
      </w:r>
      <w:proofErr w:type="gramEnd"/>
      <w:r>
        <w:rPr>
          <w:rFonts w:ascii="Times New Roman" w:hAnsi="Times New Roman" w:cs="Times New Roman"/>
          <w:sz w:val="24"/>
          <w:szCs w:val="24"/>
        </w:rPr>
        <w:t xml:space="preserve"> собственник имущества Учреждения</w:t>
      </w:r>
      <w:r w:rsidR="00F266A2">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 xml:space="preserve"> </w:t>
      </w:r>
      <w:r w:rsidR="00F266A2">
        <w:rPr>
          <w:rFonts w:ascii="Times New Roman" w:hAnsi="Times New Roman" w:cs="Times New Roman"/>
          <w:sz w:val="24"/>
          <w:szCs w:val="24"/>
        </w:rPr>
        <w:t>законодательством Российской Федерации.</w:t>
      </w:r>
    </w:p>
    <w:p w:rsidR="00270C09" w:rsidRPr="0073061F" w:rsidRDefault="00270C09" w:rsidP="009B4FBB">
      <w:pPr>
        <w:pStyle w:val="2"/>
        <w:shd w:val="clear" w:color="auto" w:fill="auto"/>
        <w:tabs>
          <w:tab w:val="left" w:pos="0"/>
          <w:tab w:val="left" w:pos="170"/>
        </w:tabs>
        <w:spacing w:line="276" w:lineRule="auto"/>
        <w:rPr>
          <w:rFonts w:ascii="Times New Roman" w:hAnsi="Times New Roman" w:cs="Times New Roman"/>
          <w:sz w:val="24"/>
          <w:szCs w:val="24"/>
        </w:rPr>
      </w:pPr>
    </w:p>
    <w:p w:rsidR="006206DD" w:rsidRPr="004C7CB2" w:rsidRDefault="004C7CB2" w:rsidP="004C7CB2">
      <w:pPr>
        <w:tabs>
          <w:tab w:val="left" w:pos="0"/>
          <w:tab w:val="left" w:pos="1491"/>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5. </w:t>
      </w:r>
      <w:r w:rsidR="00270C09" w:rsidRPr="004C7CB2">
        <w:rPr>
          <w:rFonts w:ascii="Times New Roman" w:hAnsi="Times New Roman" w:cs="Times New Roman"/>
          <w:b/>
          <w:sz w:val="24"/>
          <w:szCs w:val="24"/>
        </w:rPr>
        <w:t>Права и обязанности Учреждения</w:t>
      </w:r>
    </w:p>
    <w:p w:rsidR="0073061F" w:rsidRPr="005E4316" w:rsidRDefault="00F266A2" w:rsidP="009B4FBB">
      <w:pPr>
        <w:pStyle w:val="2"/>
        <w:shd w:val="clear" w:color="auto" w:fill="auto"/>
        <w:tabs>
          <w:tab w:val="left" w:pos="0"/>
          <w:tab w:val="left" w:pos="719"/>
        </w:tabs>
        <w:spacing w:line="276" w:lineRule="auto"/>
        <w:ind w:right="20"/>
        <w:rPr>
          <w:rFonts w:ascii="Times New Roman" w:hAnsi="Times New Roman" w:cs="Times New Roman"/>
          <w:b/>
          <w:sz w:val="24"/>
          <w:szCs w:val="24"/>
        </w:rPr>
      </w:pPr>
      <w:r>
        <w:rPr>
          <w:rFonts w:ascii="Times New Roman" w:hAnsi="Times New Roman" w:cs="Times New Roman"/>
          <w:b/>
          <w:sz w:val="24"/>
          <w:szCs w:val="24"/>
        </w:rPr>
        <w:t>5</w:t>
      </w:r>
      <w:r w:rsidR="00270C09" w:rsidRPr="005E4316">
        <w:rPr>
          <w:rFonts w:ascii="Times New Roman" w:hAnsi="Times New Roman" w:cs="Times New Roman"/>
          <w:b/>
          <w:sz w:val="24"/>
          <w:szCs w:val="24"/>
        </w:rPr>
        <w:t>.1.</w:t>
      </w:r>
      <w:r w:rsidR="0073061F" w:rsidRPr="005E4316">
        <w:rPr>
          <w:rFonts w:ascii="Times New Roman" w:hAnsi="Times New Roman" w:cs="Times New Roman"/>
          <w:b/>
          <w:sz w:val="24"/>
          <w:szCs w:val="24"/>
        </w:rPr>
        <w:t>Учреждение имеет право:</w:t>
      </w:r>
    </w:p>
    <w:p w:rsidR="00270C09" w:rsidRPr="0073061F" w:rsidRDefault="0073061F" w:rsidP="009B4FBB">
      <w:pPr>
        <w:pStyle w:val="2"/>
        <w:shd w:val="clear" w:color="auto" w:fill="auto"/>
        <w:tabs>
          <w:tab w:val="left" w:pos="0"/>
          <w:tab w:val="left" w:pos="719"/>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 xml:space="preserve">- </w:t>
      </w:r>
      <w:r w:rsidR="00270C09" w:rsidRPr="0073061F">
        <w:rPr>
          <w:rFonts w:ascii="Times New Roman" w:hAnsi="Times New Roman" w:cs="Times New Roman"/>
          <w:sz w:val="24"/>
          <w:szCs w:val="24"/>
        </w:rPr>
        <w:t>Осуществлять владение и пользование закрепленным за ним на праве оперативного управления имуществом, денежными средствами (в том числе в иностранной валюте) в порядке, предусмотренном законодательством Российской Федерации и настоящим уставом;</w:t>
      </w:r>
    </w:p>
    <w:p w:rsidR="0073061F" w:rsidRPr="0073061F" w:rsidRDefault="009B4FBB" w:rsidP="009B4FBB">
      <w:pPr>
        <w:pStyle w:val="2"/>
        <w:shd w:val="clear" w:color="auto" w:fill="auto"/>
        <w:tabs>
          <w:tab w:val="left" w:pos="0"/>
          <w:tab w:val="left" w:pos="662"/>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73061F" w:rsidRPr="0073061F">
        <w:rPr>
          <w:rFonts w:ascii="Times New Roman" w:hAnsi="Times New Roman" w:cs="Times New Roman"/>
          <w:sz w:val="24"/>
          <w:szCs w:val="24"/>
        </w:rPr>
        <w:t xml:space="preserve">Приобретать от своего имени имущественные и личные неимущественные права и </w:t>
      </w:r>
      <w:proofErr w:type="gramStart"/>
      <w:r w:rsidR="0073061F" w:rsidRPr="0073061F">
        <w:rPr>
          <w:rFonts w:ascii="Times New Roman" w:hAnsi="Times New Roman" w:cs="Times New Roman"/>
          <w:sz w:val="24"/>
          <w:szCs w:val="24"/>
        </w:rPr>
        <w:t>нести обязанности</w:t>
      </w:r>
      <w:proofErr w:type="gramEnd"/>
      <w:r w:rsidR="0073061F" w:rsidRPr="0073061F">
        <w:rPr>
          <w:rFonts w:ascii="Times New Roman" w:hAnsi="Times New Roman" w:cs="Times New Roman"/>
          <w:sz w:val="24"/>
          <w:szCs w:val="24"/>
        </w:rPr>
        <w:t>, заключать договоры и иные сделки с юридическими и физическими лицами на основании и в порядке, предусмотренном законодательством;</w:t>
      </w:r>
    </w:p>
    <w:p w:rsidR="00270C09" w:rsidRPr="0073061F" w:rsidRDefault="0073061F" w:rsidP="009B4FBB">
      <w:pPr>
        <w:tabs>
          <w:tab w:val="left" w:pos="0"/>
          <w:tab w:val="left" w:pos="1491"/>
        </w:tabs>
        <w:spacing w:after="0"/>
        <w:jc w:val="both"/>
        <w:rPr>
          <w:rFonts w:ascii="Times New Roman" w:hAnsi="Times New Roman" w:cs="Times New Roman"/>
          <w:sz w:val="24"/>
          <w:szCs w:val="24"/>
        </w:rPr>
      </w:pPr>
      <w:r w:rsidRPr="0073061F">
        <w:rPr>
          <w:rFonts w:ascii="Times New Roman" w:hAnsi="Times New Roman" w:cs="Times New Roman"/>
          <w:sz w:val="24"/>
          <w:szCs w:val="24"/>
        </w:rPr>
        <w:t>- Создавать с разрешения учредителя в целях выполнения уставных задач организации, филиалы, представительства обладающие правами юридического лица;</w:t>
      </w:r>
    </w:p>
    <w:p w:rsidR="0073061F" w:rsidRPr="0073061F" w:rsidRDefault="009B4FBB" w:rsidP="009B4FBB">
      <w:pPr>
        <w:pStyle w:val="2"/>
        <w:shd w:val="clear" w:color="auto" w:fill="auto"/>
        <w:tabs>
          <w:tab w:val="left" w:pos="0"/>
          <w:tab w:val="left" w:pos="280"/>
        </w:tabs>
        <w:spacing w:line="276" w:lineRule="auto"/>
        <w:ind w:right="60"/>
        <w:rPr>
          <w:rFonts w:ascii="Times New Roman" w:hAnsi="Times New Roman" w:cs="Times New Roman"/>
          <w:sz w:val="24"/>
          <w:szCs w:val="24"/>
        </w:rPr>
      </w:pPr>
      <w:r>
        <w:rPr>
          <w:rFonts w:ascii="Times New Roman" w:eastAsiaTheme="minorHAnsi" w:hAnsi="Times New Roman" w:cs="Times New Roman"/>
          <w:spacing w:val="0"/>
          <w:sz w:val="24"/>
          <w:szCs w:val="24"/>
        </w:rPr>
        <w:t xml:space="preserve">- </w:t>
      </w:r>
      <w:r w:rsidR="0073061F" w:rsidRPr="0073061F">
        <w:rPr>
          <w:rFonts w:ascii="Times New Roman" w:hAnsi="Times New Roman" w:cs="Times New Roman"/>
          <w:sz w:val="24"/>
          <w:szCs w:val="24"/>
        </w:rPr>
        <w:t>Привлекать средства граждан и юридических лиц с их согласия для решения задач Учреждения, финансирования его программ;</w:t>
      </w:r>
    </w:p>
    <w:p w:rsidR="0073061F" w:rsidRPr="0073061F" w:rsidRDefault="0073061F" w:rsidP="009B4FBB">
      <w:pPr>
        <w:pStyle w:val="2"/>
        <w:numPr>
          <w:ilvl w:val="0"/>
          <w:numId w:val="5"/>
        </w:numPr>
        <w:shd w:val="clear" w:color="auto" w:fill="auto"/>
        <w:tabs>
          <w:tab w:val="left" w:pos="0"/>
          <w:tab w:val="left" w:pos="194"/>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Приобретать или арендовать основные и оборотные средства за счет имеющихся у него финансовых средств;</w:t>
      </w:r>
    </w:p>
    <w:p w:rsidR="0073061F" w:rsidRPr="0073061F" w:rsidRDefault="0073061F" w:rsidP="009B4FBB">
      <w:pPr>
        <w:pStyle w:val="2"/>
        <w:numPr>
          <w:ilvl w:val="0"/>
          <w:numId w:val="5"/>
        </w:numPr>
        <w:shd w:val="clear" w:color="auto" w:fill="auto"/>
        <w:tabs>
          <w:tab w:val="left" w:pos="0"/>
          <w:tab w:val="left" w:pos="314"/>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 xml:space="preserve">Осуществлять иные права и </w:t>
      </w:r>
      <w:proofErr w:type="gramStart"/>
      <w:r w:rsidRPr="0073061F">
        <w:rPr>
          <w:rFonts w:ascii="Times New Roman" w:hAnsi="Times New Roman" w:cs="Times New Roman"/>
          <w:sz w:val="24"/>
          <w:szCs w:val="24"/>
        </w:rPr>
        <w:t>нести иные обязанности</w:t>
      </w:r>
      <w:proofErr w:type="gramEnd"/>
      <w:r w:rsidRPr="0073061F">
        <w:rPr>
          <w:rFonts w:ascii="Times New Roman" w:hAnsi="Times New Roman" w:cs="Times New Roman"/>
          <w:sz w:val="24"/>
          <w:szCs w:val="24"/>
        </w:rPr>
        <w:t xml:space="preserve"> на основаниях и в порядке, предусмотренных законодательством.</w:t>
      </w:r>
    </w:p>
    <w:p w:rsidR="0073061F" w:rsidRPr="0073061F" w:rsidRDefault="0073061F" w:rsidP="009B4FBB">
      <w:pPr>
        <w:pStyle w:val="2"/>
        <w:numPr>
          <w:ilvl w:val="0"/>
          <w:numId w:val="5"/>
        </w:numPr>
        <w:shd w:val="clear" w:color="auto" w:fill="auto"/>
        <w:tabs>
          <w:tab w:val="left" w:pos="0"/>
          <w:tab w:val="left" w:pos="280"/>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Запрашивать информацию в государственных органах, муниципальных образованиях, учреждениях, организациях и предприятиях в случаях и порядке, предусмотренном законодательством РФ, субъекта РФ, в связи с деятельностью Учреждения;</w:t>
      </w:r>
    </w:p>
    <w:p w:rsidR="0073061F" w:rsidRPr="0073061F" w:rsidRDefault="00F266A2" w:rsidP="00F266A2">
      <w:pPr>
        <w:pStyle w:val="10"/>
        <w:shd w:val="clear" w:color="auto" w:fill="auto"/>
        <w:tabs>
          <w:tab w:val="left" w:pos="0"/>
          <w:tab w:val="left" w:pos="462"/>
        </w:tabs>
        <w:spacing w:before="0" w:after="0" w:line="276" w:lineRule="auto"/>
        <w:rPr>
          <w:rFonts w:ascii="Times New Roman" w:hAnsi="Times New Roman" w:cs="Times New Roman"/>
          <w:sz w:val="24"/>
          <w:szCs w:val="24"/>
        </w:rPr>
      </w:pPr>
      <w:bookmarkStart w:id="0" w:name="bookmark1"/>
      <w:r>
        <w:rPr>
          <w:rFonts w:ascii="Times New Roman" w:hAnsi="Times New Roman" w:cs="Times New Roman"/>
          <w:sz w:val="24"/>
          <w:szCs w:val="24"/>
        </w:rPr>
        <w:t>5.2.</w:t>
      </w:r>
      <w:r w:rsidR="0073061F" w:rsidRPr="0073061F">
        <w:rPr>
          <w:rFonts w:ascii="Times New Roman" w:hAnsi="Times New Roman" w:cs="Times New Roman"/>
          <w:sz w:val="24"/>
          <w:szCs w:val="24"/>
        </w:rPr>
        <w:t>Учреждение обязано:</w:t>
      </w:r>
      <w:bookmarkEnd w:id="0"/>
    </w:p>
    <w:p w:rsidR="0073061F" w:rsidRPr="0073061F" w:rsidRDefault="0073061F" w:rsidP="009B4FBB">
      <w:pPr>
        <w:pStyle w:val="2"/>
        <w:numPr>
          <w:ilvl w:val="0"/>
          <w:numId w:val="5"/>
        </w:numPr>
        <w:shd w:val="clear" w:color="auto" w:fill="auto"/>
        <w:tabs>
          <w:tab w:val="left" w:pos="0"/>
          <w:tab w:val="left" w:pos="222"/>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Нести ответственность в соответствии с законодательством за нарушение договорных, кредитных, расчетных и налоговых обязательств, других обязатель</w:t>
      </w:r>
      <w:proofErr w:type="gramStart"/>
      <w:r w:rsidRPr="0073061F">
        <w:rPr>
          <w:rFonts w:ascii="Times New Roman" w:hAnsi="Times New Roman" w:cs="Times New Roman"/>
          <w:sz w:val="24"/>
          <w:szCs w:val="24"/>
        </w:rPr>
        <w:t>ств пр</w:t>
      </w:r>
      <w:proofErr w:type="gramEnd"/>
      <w:r w:rsidRPr="0073061F">
        <w:rPr>
          <w:rFonts w:ascii="Times New Roman" w:hAnsi="Times New Roman" w:cs="Times New Roman"/>
          <w:sz w:val="24"/>
          <w:szCs w:val="24"/>
        </w:rPr>
        <w:t>едусмотренных действующим законодательством Российской Федерации, Республики Саха (Якутия);</w:t>
      </w:r>
    </w:p>
    <w:p w:rsidR="0073061F" w:rsidRPr="0073061F" w:rsidRDefault="0073061F" w:rsidP="009B4FBB">
      <w:pPr>
        <w:pStyle w:val="2"/>
        <w:numPr>
          <w:ilvl w:val="0"/>
          <w:numId w:val="5"/>
        </w:numPr>
        <w:shd w:val="clear" w:color="auto" w:fill="auto"/>
        <w:tabs>
          <w:tab w:val="left" w:pos="0"/>
          <w:tab w:val="left" w:pos="179"/>
        </w:tabs>
        <w:spacing w:line="276" w:lineRule="auto"/>
        <w:ind w:left="40"/>
        <w:rPr>
          <w:rFonts w:ascii="Times New Roman" w:hAnsi="Times New Roman" w:cs="Times New Roman"/>
          <w:sz w:val="24"/>
          <w:szCs w:val="24"/>
        </w:rPr>
      </w:pPr>
      <w:r w:rsidRPr="0073061F">
        <w:rPr>
          <w:rFonts w:ascii="Times New Roman" w:hAnsi="Times New Roman" w:cs="Times New Roman"/>
          <w:sz w:val="24"/>
          <w:szCs w:val="24"/>
        </w:rPr>
        <w:t>Несоблюдение требований настоящего устава;</w:t>
      </w:r>
    </w:p>
    <w:p w:rsidR="0073061F" w:rsidRPr="0073061F" w:rsidRDefault="0073061F" w:rsidP="009B4FBB">
      <w:pPr>
        <w:pStyle w:val="2"/>
        <w:numPr>
          <w:ilvl w:val="0"/>
          <w:numId w:val="5"/>
        </w:numPr>
        <w:shd w:val="clear" w:color="auto" w:fill="auto"/>
        <w:tabs>
          <w:tab w:val="left" w:pos="0"/>
          <w:tab w:val="left" w:pos="251"/>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Обеспечивать работникам Учреждения безопасные условия труда, меры социальной защиты и нести ответственность за ущерб, причиненный их здоровью и трудоспособности;</w:t>
      </w:r>
    </w:p>
    <w:p w:rsidR="0073061F" w:rsidRPr="0073061F" w:rsidRDefault="0073061F" w:rsidP="006D2EB0">
      <w:pPr>
        <w:pStyle w:val="2"/>
        <w:numPr>
          <w:ilvl w:val="0"/>
          <w:numId w:val="5"/>
        </w:numPr>
        <w:shd w:val="clear" w:color="auto" w:fill="auto"/>
        <w:tabs>
          <w:tab w:val="left" w:pos="0"/>
          <w:tab w:val="left" w:pos="284"/>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Обеспечивать учет и сохранность документов по личному составу, а также своевременную передачу их на хранение в установленном порядке;</w:t>
      </w:r>
    </w:p>
    <w:p w:rsidR="0073061F" w:rsidRPr="0073061F" w:rsidRDefault="0073061F" w:rsidP="009B4FBB">
      <w:pPr>
        <w:pStyle w:val="2"/>
        <w:numPr>
          <w:ilvl w:val="0"/>
          <w:numId w:val="5"/>
        </w:numPr>
        <w:shd w:val="clear" w:color="auto" w:fill="auto"/>
        <w:tabs>
          <w:tab w:val="left" w:pos="0"/>
          <w:tab w:val="left" w:pos="208"/>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Осуществлять бухгалтерский учет результатов финансово-хозяйственной деятельности, вести статистическую отчетность;</w:t>
      </w:r>
    </w:p>
    <w:p w:rsidR="0073061F" w:rsidRPr="0073061F" w:rsidRDefault="0073061F" w:rsidP="006D2EB0">
      <w:pPr>
        <w:pStyle w:val="2"/>
        <w:numPr>
          <w:ilvl w:val="0"/>
          <w:numId w:val="5"/>
        </w:numPr>
        <w:shd w:val="clear" w:color="auto" w:fill="auto"/>
        <w:tabs>
          <w:tab w:val="left" w:pos="0"/>
          <w:tab w:val="left" w:pos="284"/>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Обеспечивать сохранность имущества, закрепленного на праве оперативного управления, использовать его эффективно и строго по назначению;</w:t>
      </w:r>
    </w:p>
    <w:p w:rsidR="0073061F" w:rsidRPr="0073061F" w:rsidRDefault="0073061F" w:rsidP="009B4FBB">
      <w:pPr>
        <w:pStyle w:val="2"/>
        <w:numPr>
          <w:ilvl w:val="0"/>
          <w:numId w:val="5"/>
        </w:numPr>
        <w:shd w:val="clear" w:color="auto" w:fill="auto"/>
        <w:tabs>
          <w:tab w:val="left" w:pos="0"/>
          <w:tab w:val="left" w:pos="184"/>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lastRenderedPageBreak/>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учредительными документами Учреждения.</w:t>
      </w:r>
    </w:p>
    <w:p w:rsidR="0073061F" w:rsidRPr="0073061F" w:rsidRDefault="0073061F" w:rsidP="009B4FBB">
      <w:pPr>
        <w:pStyle w:val="2"/>
        <w:numPr>
          <w:ilvl w:val="0"/>
          <w:numId w:val="5"/>
        </w:numPr>
        <w:shd w:val="clear" w:color="auto" w:fill="auto"/>
        <w:tabs>
          <w:tab w:val="left" w:pos="0"/>
          <w:tab w:val="left" w:pos="246"/>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73061F" w:rsidRPr="0073061F" w:rsidRDefault="0073061F" w:rsidP="009B4FBB">
      <w:pPr>
        <w:pStyle w:val="2"/>
        <w:numPr>
          <w:ilvl w:val="0"/>
          <w:numId w:val="5"/>
        </w:numPr>
        <w:shd w:val="clear" w:color="auto" w:fill="auto"/>
        <w:tabs>
          <w:tab w:val="left" w:pos="0"/>
          <w:tab w:val="left" w:pos="314"/>
        </w:tabs>
        <w:spacing w:after="479"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Представлять в уполномоченный орган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Формы и сроки представления указанных документов определяются Правительством Российской Федерации, субъекта РФ.</w:t>
      </w:r>
    </w:p>
    <w:p w:rsidR="0073061F" w:rsidRPr="0073061F" w:rsidRDefault="0073061F" w:rsidP="00806387">
      <w:pPr>
        <w:pStyle w:val="10"/>
        <w:numPr>
          <w:ilvl w:val="0"/>
          <w:numId w:val="15"/>
        </w:numPr>
        <w:shd w:val="clear" w:color="auto" w:fill="auto"/>
        <w:tabs>
          <w:tab w:val="left" w:pos="0"/>
          <w:tab w:val="left" w:pos="230"/>
        </w:tabs>
        <w:spacing w:before="0" w:after="329" w:line="276" w:lineRule="auto"/>
        <w:jc w:val="center"/>
        <w:rPr>
          <w:rFonts w:ascii="Times New Roman" w:hAnsi="Times New Roman" w:cs="Times New Roman"/>
          <w:sz w:val="24"/>
          <w:szCs w:val="24"/>
        </w:rPr>
      </w:pPr>
      <w:bookmarkStart w:id="1" w:name="bookmark2"/>
      <w:r w:rsidRPr="0073061F">
        <w:rPr>
          <w:rFonts w:ascii="Times New Roman" w:hAnsi="Times New Roman" w:cs="Times New Roman"/>
          <w:sz w:val="24"/>
          <w:szCs w:val="24"/>
        </w:rPr>
        <w:t>Управление Учреждением</w:t>
      </w:r>
      <w:bookmarkEnd w:id="1"/>
    </w:p>
    <w:p w:rsidR="0073061F" w:rsidRPr="0073061F" w:rsidRDefault="00F266A2" w:rsidP="00F266A2">
      <w:pPr>
        <w:pStyle w:val="2"/>
        <w:shd w:val="clear" w:color="auto" w:fill="auto"/>
        <w:tabs>
          <w:tab w:val="left" w:pos="0"/>
          <w:tab w:val="left" w:pos="284"/>
          <w:tab w:val="left" w:pos="426"/>
        </w:tabs>
        <w:spacing w:line="276" w:lineRule="auto"/>
        <w:ind w:left="40" w:right="60"/>
        <w:rPr>
          <w:rFonts w:ascii="Times New Roman" w:hAnsi="Times New Roman" w:cs="Times New Roman"/>
          <w:sz w:val="24"/>
          <w:szCs w:val="24"/>
        </w:rPr>
      </w:pPr>
      <w:r w:rsidRPr="00F266A2">
        <w:rPr>
          <w:rFonts w:ascii="Times New Roman" w:hAnsi="Times New Roman" w:cs="Times New Roman"/>
          <w:b/>
          <w:sz w:val="24"/>
          <w:szCs w:val="24"/>
        </w:rPr>
        <w:t>6.1.</w:t>
      </w:r>
      <w:r w:rsidR="0073061F" w:rsidRPr="0073061F">
        <w:rPr>
          <w:rFonts w:ascii="Times New Roman" w:hAnsi="Times New Roman" w:cs="Times New Roman"/>
          <w:sz w:val="24"/>
          <w:szCs w:val="24"/>
        </w:rPr>
        <w:t>Органом управления Учреждения является Директор, назначаемый на эту должность Учредителем. Права и обязанности директора, а также основания для расторжения трудовых отношений с ним регламентируются трудовым договором.</w:t>
      </w:r>
    </w:p>
    <w:p w:rsidR="0073061F" w:rsidRPr="0073061F" w:rsidRDefault="00F266A2" w:rsidP="006D2EB0">
      <w:pPr>
        <w:pStyle w:val="10"/>
        <w:shd w:val="clear" w:color="auto" w:fill="auto"/>
        <w:tabs>
          <w:tab w:val="left" w:pos="0"/>
          <w:tab w:val="left" w:pos="462"/>
        </w:tabs>
        <w:spacing w:before="0" w:after="0" w:line="276" w:lineRule="auto"/>
        <w:ind w:left="40"/>
        <w:rPr>
          <w:rFonts w:ascii="Times New Roman" w:hAnsi="Times New Roman" w:cs="Times New Roman"/>
          <w:sz w:val="24"/>
          <w:szCs w:val="24"/>
        </w:rPr>
      </w:pPr>
      <w:bookmarkStart w:id="2" w:name="bookmark3"/>
      <w:r>
        <w:rPr>
          <w:rFonts w:ascii="Times New Roman" w:hAnsi="Times New Roman" w:cs="Times New Roman"/>
          <w:sz w:val="24"/>
          <w:szCs w:val="24"/>
        </w:rPr>
        <w:t>6</w:t>
      </w:r>
      <w:r w:rsidR="006D2EB0">
        <w:rPr>
          <w:rFonts w:ascii="Times New Roman" w:hAnsi="Times New Roman" w:cs="Times New Roman"/>
          <w:sz w:val="24"/>
          <w:szCs w:val="24"/>
        </w:rPr>
        <w:t>.2</w:t>
      </w:r>
      <w:r>
        <w:rPr>
          <w:rFonts w:ascii="Times New Roman" w:hAnsi="Times New Roman" w:cs="Times New Roman"/>
          <w:sz w:val="24"/>
          <w:szCs w:val="24"/>
        </w:rPr>
        <w:t>.</w:t>
      </w:r>
      <w:r w:rsidR="006D2EB0">
        <w:rPr>
          <w:rFonts w:ascii="Times New Roman" w:hAnsi="Times New Roman" w:cs="Times New Roman"/>
          <w:sz w:val="24"/>
          <w:szCs w:val="24"/>
        </w:rPr>
        <w:t xml:space="preserve"> </w:t>
      </w:r>
      <w:r w:rsidR="0073061F" w:rsidRPr="0073061F">
        <w:rPr>
          <w:rFonts w:ascii="Times New Roman" w:hAnsi="Times New Roman" w:cs="Times New Roman"/>
          <w:sz w:val="24"/>
          <w:szCs w:val="24"/>
        </w:rPr>
        <w:t>Директор:</w:t>
      </w:r>
      <w:bookmarkEnd w:id="2"/>
    </w:p>
    <w:p w:rsidR="0073061F" w:rsidRPr="0073061F" w:rsidRDefault="0073061F" w:rsidP="009B4FBB">
      <w:pPr>
        <w:pStyle w:val="2"/>
        <w:numPr>
          <w:ilvl w:val="0"/>
          <w:numId w:val="5"/>
        </w:numPr>
        <w:shd w:val="clear" w:color="auto" w:fill="auto"/>
        <w:tabs>
          <w:tab w:val="left" w:pos="0"/>
          <w:tab w:val="left" w:pos="208"/>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Без доверенности представляет Учреждение в отношениях с другими организациями и гражданами;</w:t>
      </w:r>
    </w:p>
    <w:p w:rsidR="0073061F" w:rsidRPr="0073061F" w:rsidRDefault="0073061F" w:rsidP="009B4FBB">
      <w:pPr>
        <w:pStyle w:val="2"/>
        <w:numPr>
          <w:ilvl w:val="0"/>
          <w:numId w:val="5"/>
        </w:numPr>
        <w:shd w:val="clear" w:color="auto" w:fill="auto"/>
        <w:tabs>
          <w:tab w:val="left" w:pos="0"/>
          <w:tab w:val="left" w:pos="309"/>
        </w:tabs>
        <w:spacing w:line="276" w:lineRule="auto"/>
        <w:ind w:left="40" w:right="60"/>
        <w:rPr>
          <w:rFonts w:ascii="Times New Roman" w:hAnsi="Times New Roman" w:cs="Times New Roman"/>
          <w:sz w:val="24"/>
          <w:szCs w:val="24"/>
        </w:rPr>
      </w:pPr>
      <w:r w:rsidRPr="0073061F">
        <w:rPr>
          <w:rFonts w:ascii="Times New Roman" w:hAnsi="Times New Roman" w:cs="Times New Roman"/>
          <w:sz w:val="24"/>
          <w:szCs w:val="24"/>
        </w:rPr>
        <w:t>Распоряжается средствами и имуществом Учреждения в соответствии с настоящим уставом и решениями собственника, заключает договоры, в том числе трудовые, выдает доверенности;</w:t>
      </w:r>
    </w:p>
    <w:p w:rsidR="0073061F" w:rsidRPr="0073061F" w:rsidRDefault="0073061F" w:rsidP="009B4FBB">
      <w:pPr>
        <w:pStyle w:val="2"/>
        <w:numPr>
          <w:ilvl w:val="0"/>
          <w:numId w:val="5"/>
        </w:numPr>
        <w:shd w:val="clear" w:color="auto" w:fill="auto"/>
        <w:tabs>
          <w:tab w:val="left" w:pos="0"/>
          <w:tab w:val="left" w:pos="179"/>
        </w:tabs>
        <w:spacing w:line="276" w:lineRule="auto"/>
        <w:ind w:left="40"/>
        <w:rPr>
          <w:rFonts w:ascii="Times New Roman" w:hAnsi="Times New Roman" w:cs="Times New Roman"/>
          <w:sz w:val="24"/>
          <w:szCs w:val="24"/>
        </w:rPr>
      </w:pPr>
      <w:r w:rsidRPr="0073061F">
        <w:rPr>
          <w:rFonts w:ascii="Times New Roman" w:hAnsi="Times New Roman" w:cs="Times New Roman"/>
          <w:sz w:val="24"/>
          <w:szCs w:val="24"/>
        </w:rPr>
        <w:t xml:space="preserve">Открывает в банках </w:t>
      </w:r>
      <w:proofErr w:type="gramStart"/>
      <w:r w:rsidRPr="0073061F">
        <w:rPr>
          <w:rFonts w:ascii="Times New Roman" w:hAnsi="Times New Roman" w:cs="Times New Roman"/>
          <w:sz w:val="24"/>
          <w:szCs w:val="24"/>
        </w:rPr>
        <w:t>расчетный</w:t>
      </w:r>
      <w:proofErr w:type="gramEnd"/>
      <w:r w:rsidRPr="0073061F">
        <w:rPr>
          <w:rFonts w:ascii="Times New Roman" w:hAnsi="Times New Roman" w:cs="Times New Roman"/>
          <w:sz w:val="24"/>
          <w:szCs w:val="24"/>
        </w:rPr>
        <w:t xml:space="preserve"> и иные счета;</w:t>
      </w:r>
    </w:p>
    <w:p w:rsidR="0073061F" w:rsidRPr="0073061F" w:rsidRDefault="0073061F" w:rsidP="009B4FBB">
      <w:pPr>
        <w:pStyle w:val="2"/>
        <w:numPr>
          <w:ilvl w:val="0"/>
          <w:numId w:val="5"/>
        </w:numPr>
        <w:shd w:val="clear" w:color="auto" w:fill="auto"/>
        <w:tabs>
          <w:tab w:val="left" w:pos="0"/>
          <w:tab w:val="left" w:pos="194"/>
        </w:tabs>
        <w:spacing w:line="276" w:lineRule="auto"/>
        <w:ind w:left="60"/>
        <w:rPr>
          <w:rFonts w:ascii="Times New Roman" w:hAnsi="Times New Roman" w:cs="Times New Roman"/>
          <w:sz w:val="24"/>
          <w:szCs w:val="24"/>
        </w:rPr>
      </w:pPr>
      <w:r w:rsidRPr="0073061F">
        <w:rPr>
          <w:rFonts w:ascii="Times New Roman" w:hAnsi="Times New Roman" w:cs="Times New Roman"/>
          <w:sz w:val="24"/>
          <w:szCs w:val="24"/>
        </w:rPr>
        <w:t>Издает приказы и дает указания, обязательные для всех работников Учреждения;</w:t>
      </w:r>
    </w:p>
    <w:p w:rsidR="0073061F" w:rsidRPr="0073061F" w:rsidRDefault="0073061F" w:rsidP="009B4FBB">
      <w:pPr>
        <w:pStyle w:val="2"/>
        <w:numPr>
          <w:ilvl w:val="0"/>
          <w:numId w:val="5"/>
        </w:numPr>
        <w:shd w:val="clear" w:color="auto" w:fill="auto"/>
        <w:tabs>
          <w:tab w:val="left" w:pos="0"/>
          <w:tab w:val="left" w:pos="290"/>
        </w:tabs>
        <w:spacing w:line="276" w:lineRule="auto"/>
        <w:ind w:left="60" w:right="40"/>
        <w:rPr>
          <w:rFonts w:ascii="Times New Roman" w:hAnsi="Times New Roman" w:cs="Times New Roman"/>
          <w:sz w:val="24"/>
          <w:szCs w:val="24"/>
        </w:rPr>
      </w:pPr>
      <w:r w:rsidRPr="0073061F">
        <w:rPr>
          <w:rFonts w:ascii="Times New Roman" w:hAnsi="Times New Roman" w:cs="Times New Roman"/>
          <w:sz w:val="24"/>
          <w:szCs w:val="24"/>
        </w:rPr>
        <w:t>Определяет условия оплаты труда сотрудников Учреждения в пределах утвержденной учредителем сметы;</w:t>
      </w:r>
    </w:p>
    <w:p w:rsidR="0073061F" w:rsidRPr="0073061F" w:rsidRDefault="0073061F" w:rsidP="009B4FBB">
      <w:pPr>
        <w:pStyle w:val="2"/>
        <w:numPr>
          <w:ilvl w:val="0"/>
          <w:numId w:val="5"/>
        </w:numPr>
        <w:shd w:val="clear" w:color="auto" w:fill="auto"/>
        <w:tabs>
          <w:tab w:val="left" w:pos="0"/>
          <w:tab w:val="left" w:pos="190"/>
        </w:tabs>
        <w:spacing w:line="276" w:lineRule="auto"/>
        <w:ind w:left="60"/>
        <w:rPr>
          <w:rFonts w:ascii="Times New Roman" w:hAnsi="Times New Roman" w:cs="Times New Roman"/>
          <w:sz w:val="24"/>
          <w:szCs w:val="24"/>
        </w:rPr>
      </w:pPr>
      <w:r w:rsidRPr="0073061F">
        <w:rPr>
          <w:rFonts w:ascii="Times New Roman" w:hAnsi="Times New Roman" w:cs="Times New Roman"/>
          <w:sz w:val="24"/>
          <w:szCs w:val="24"/>
        </w:rPr>
        <w:t>Утверждает штатное расписание;</w:t>
      </w:r>
    </w:p>
    <w:p w:rsidR="0073061F" w:rsidRPr="0073061F" w:rsidRDefault="0073061F" w:rsidP="009B4FBB">
      <w:pPr>
        <w:pStyle w:val="2"/>
        <w:numPr>
          <w:ilvl w:val="0"/>
          <w:numId w:val="5"/>
        </w:numPr>
        <w:shd w:val="clear" w:color="auto" w:fill="auto"/>
        <w:tabs>
          <w:tab w:val="left" w:pos="0"/>
          <w:tab w:val="left" w:pos="199"/>
        </w:tabs>
        <w:spacing w:line="276" w:lineRule="auto"/>
        <w:ind w:left="60"/>
        <w:rPr>
          <w:rFonts w:ascii="Times New Roman" w:hAnsi="Times New Roman" w:cs="Times New Roman"/>
          <w:sz w:val="24"/>
          <w:szCs w:val="24"/>
        </w:rPr>
      </w:pPr>
      <w:r w:rsidRPr="0073061F">
        <w:rPr>
          <w:rFonts w:ascii="Times New Roman" w:hAnsi="Times New Roman" w:cs="Times New Roman"/>
          <w:sz w:val="24"/>
          <w:szCs w:val="24"/>
        </w:rPr>
        <w:t>Назначает своих заместителей и делегирует им часть своих полномочий;</w:t>
      </w:r>
    </w:p>
    <w:p w:rsidR="0073061F" w:rsidRPr="0073061F" w:rsidRDefault="0073061F" w:rsidP="009B4FBB">
      <w:pPr>
        <w:pStyle w:val="2"/>
        <w:numPr>
          <w:ilvl w:val="0"/>
          <w:numId w:val="5"/>
        </w:numPr>
        <w:shd w:val="clear" w:color="auto" w:fill="auto"/>
        <w:tabs>
          <w:tab w:val="left" w:pos="0"/>
          <w:tab w:val="left" w:pos="199"/>
        </w:tabs>
        <w:spacing w:line="276" w:lineRule="auto"/>
        <w:ind w:left="60"/>
        <w:rPr>
          <w:rFonts w:ascii="Times New Roman" w:hAnsi="Times New Roman" w:cs="Times New Roman"/>
          <w:sz w:val="24"/>
          <w:szCs w:val="24"/>
        </w:rPr>
      </w:pPr>
      <w:r w:rsidRPr="0073061F">
        <w:rPr>
          <w:rFonts w:ascii="Times New Roman" w:hAnsi="Times New Roman" w:cs="Times New Roman"/>
          <w:sz w:val="24"/>
          <w:szCs w:val="24"/>
        </w:rPr>
        <w:t>Утверждает внутренние документы Учреждения;</w:t>
      </w:r>
    </w:p>
    <w:p w:rsidR="0073061F" w:rsidRPr="0073061F" w:rsidRDefault="0073061F" w:rsidP="009B4FBB">
      <w:pPr>
        <w:pStyle w:val="2"/>
        <w:numPr>
          <w:ilvl w:val="0"/>
          <w:numId w:val="5"/>
        </w:numPr>
        <w:shd w:val="clear" w:color="auto" w:fill="auto"/>
        <w:tabs>
          <w:tab w:val="left" w:pos="0"/>
          <w:tab w:val="left" w:pos="334"/>
        </w:tabs>
        <w:spacing w:line="276" w:lineRule="auto"/>
        <w:ind w:left="60" w:right="40"/>
        <w:rPr>
          <w:rFonts w:ascii="Times New Roman" w:hAnsi="Times New Roman" w:cs="Times New Roman"/>
          <w:sz w:val="24"/>
          <w:szCs w:val="24"/>
        </w:rPr>
      </w:pPr>
      <w:r w:rsidRPr="0073061F">
        <w:rPr>
          <w:rFonts w:ascii="Times New Roman" w:hAnsi="Times New Roman" w:cs="Times New Roman"/>
          <w:sz w:val="24"/>
          <w:szCs w:val="24"/>
        </w:rPr>
        <w:t>Утверждает основные направления деятельности Учреждения в соответствии с настоящим уставом;</w:t>
      </w:r>
    </w:p>
    <w:p w:rsidR="0073061F" w:rsidRPr="0073061F" w:rsidRDefault="0073061F" w:rsidP="006D2EB0">
      <w:pPr>
        <w:pStyle w:val="2"/>
        <w:numPr>
          <w:ilvl w:val="0"/>
          <w:numId w:val="5"/>
        </w:numPr>
        <w:shd w:val="clear" w:color="auto" w:fill="auto"/>
        <w:tabs>
          <w:tab w:val="left" w:pos="0"/>
          <w:tab w:val="left" w:pos="367"/>
          <w:tab w:val="left" w:pos="426"/>
          <w:tab w:val="left" w:pos="567"/>
        </w:tabs>
        <w:spacing w:line="276" w:lineRule="auto"/>
        <w:ind w:left="60" w:right="40"/>
        <w:rPr>
          <w:rFonts w:ascii="Times New Roman" w:hAnsi="Times New Roman" w:cs="Times New Roman"/>
          <w:sz w:val="24"/>
          <w:szCs w:val="24"/>
        </w:rPr>
      </w:pPr>
      <w:r w:rsidRPr="0073061F">
        <w:rPr>
          <w:rFonts w:ascii="Times New Roman" w:hAnsi="Times New Roman" w:cs="Times New Roman"/>
          <w:sz w:val="24"/>
          <w:szCs w:val="24"/>
        </w:rPr>
        <w:t>Определяет направления расходования средств, утверждает ежегодные отчеты о финансовой деятельности Учреждения;</w:t>
      </w:r>
    </w:p>
    <w:p w:rsidR="0073061F" w:rsidRPr="0073061F" w:rsidRDefault="0073061F" w:rsidP="009B4FBB">
      <w:pPr>
        <w:pStyle w:val="2"/>
        <w:numPr>
          <w:ilvl w:val="0"/>
          <w:numId w:val="5"/>
        </w:numPr>
        <w:shd w:val="clear" w:color="auto" w:fill="auto"/>
        <w:tabs>
          <w:tab w:val="left" w:pos="0"/>
          <w:tab w:val="left" w:pos="199"/>
        </w:tabs>
        <w:spacing w:line="276" w:lineRule="auto"/>
        <w:ind w:left="60"/>
        <w:rPr>
          <w:rFonts w:ascii="Times New Roman" w:hAnsi="Times New Roman" w:cs="Times New Roman"/>
          <w:sz w:val="24"/>
          <w:szCs w:val="24"/>
        </w:rPr>
      </w:pPr>
      <w:r w:rsidRPr="0073061F">
        <w:rPr>
          <w:rFonts w:ascii="Times New Roman" w:hAnsi="Times New Roman" w:cs="Times New Roman"/>
          <w:sz w:val="24"/>
          <w:szCs w:val="24"/>
        </w:rPr>
        <w:t>Осуществляет международные связи;</w:t>
      </w:r>
    </w:p>
    <w:p w:rsidR="0073061F" w:rsidRDefault="00F266A2" w:rsidP="006D2EB0">
      <w:pPr>
        <w:pStyle w:val="2"/>
        <w:shd w:val="clear" w:color="auto" w:fill="auto"/>
        <w:tabs>
          <w:tab w:val="left" w:pos="0"/>
          <w:tab w:val="left" w:pos="567"/>
        </w:tabs>
        <w:spacing w:line="276" w:lineRule="auto"/>
        <w:ind w:left="60" w:right="40"/>
        <w:rPr>
          <w:rFonts w:ascii="Times New Roman" w:hAnsi="Times New Roman" w:cs="Times New Roman"/>
          <w:sz w:val="24"/>
          <w:szCs w:val="24"/>
        </w:rPr>
      </w:pPr>
      <w:r>
        <w:rPr>
          <w:rStyle w:val="11pt0pt"/>
          <w:rFonts w:ascii="Times New Roman" w:hAnsi="Times New Roman" w:cs="Times New Roman"/>
          <w:b/>
          <w:sz w:val="24"/>
          <w:szCs w:val="24"/>
        </w:rPr>
        <w:t>6</w:t>
      </w:r>
      <w:r w:rsidR="006D2EB0" w:rsidRPr="00F266A2">
        <w:rPr>
          <w:rStyle w:val="11pt0pt"/>
          <w:rFonts w:ascii="Times New Roman" w:hAnsi="Times New Roman" w:cs="Times New Roman"/>
          <w:b/>
          <w:sz w:val="24"/>
          <w:szCs w:val="24"/>
        </w:rPr>
        <w:t>.</w:t>
      </w:r>
      <w:r w:rsidR="0073061F" w:rsidRPr="00F266A2">
        <w:rPr>
          <w:rStyle w:val="11pt0pt"/>
          <w:rFonts w:ascii="Times New Roman" w:hAnsi="Times New Roman" w:cs="Times New Roman"/>
          <w:b/>
          <w:sz w:val="24"/>
          <w:szCs w:val="24"/>
        </w:rPr>
        <w:t>3.</w:t>
      </w:r>
      <w:r w:rsidR="0073061F" w:rsidRPr="0073061F">
        <w:rPr>
          <w:rStyle w:val="11pt0pt"/>
          <w:rFonts w:ascii="Times New Roman" w:hAnsi="Times New Roman" w:cs="Times New Roman"/>
          <w:sz w:val="24"/>
          <w:szCs w:val="24"/>
        </w:rPr>
        <w:t xml:space="preserve"> </w:t>
      </w:r>
      <w:r w:rsidR="0073061F" w:rsidRPr="0073061F">
        <w:rPr>
          <w:rFonts w:ascii="Times New Roman" w:hAnsi="Times New Roman" w:cs="Times New Roman"/>
          <w:sz w:val="24"/>
          <w:szCs w:val="24"/>
        </w:rPr>
        <w:t xml:space="preserve">Директор может быть освобожден от занимаемой должности в </w:t>
      </w:r>
      <w:r w:rsidR="0073061F" w:rsidRPr="0073061F">
        <w:rPr>
          <w:rStyle w:val="11pt0pt"/>
          <w:rFonts w:ascii="Times New Roman" w:hAnsi="Times New Roman" w:cs="Times New Roman"/>
          <w:sz w:val="24"/>
          <w:szCs w:val="24"/>
        </w:rPr>
        <w:t xml:space="preserve">случае </w:t>
      </w:r>
      <w:r w:rsidR="0073061F" w:rsidRPr="0073061F">
        <w:rPr>
          <w:rFonts w:ascii="Times New Roman" w:hAnsi="Times New Roman" w:cs="Times New Roman"/>
          <w:sz w:val="24"/>
          <w:szCs w:val="24"/>
        </w:rPr>
        <w:t xml:space="preserve">систематического невыполнения своих обязанностей, нарушения настоящего </w:t>
      </w:r>
      <w:r w:rsidR="0073061F" w:rsidRPr="0073061F">
        <w:rPr>
          <w:rStyle w:val="95pt0pt"/>
          <w:rFonts w:ascii="Times New Roman" w:hAnsi="Times New Roman" w:cs="Times New Roman"/>
          <w:sz w:val="24"/>
          <w:szCs w:val="24"/>
        </w:rPr>
        <w:t xml:space="preserve">устава, </w:t>
      </w:r>
      <w:r w:rsidR="0073061F" w:rsidRPr="0073061F">
        <w:rPr>
          <w:rFonts w:ascii="Times New Roman" w:hAnsi="Times New Roman" w:cs="Times New Roman"/>
          <w:sz w:val="24"/>
          <w:szCs w:val="24"/>
        </w:rPr>
        <w:t xml:space="preserve">воспрепятствования своими действиями достижению целей Учреждения. </w:t>
      </w:r>
      <w:r w:rsidR="0073061F" w:rsidRPr="0073061F">
        <w:rPr>
          <w:rStyle w:val="11pt0pt"/>
          <w:rFonts w:ascii="Times New Roman" w:hAnsi="Times New Roman" w:cs="Times New Roman"/>
          <w:sz w:val="24"/>
          <w:szCs w:val="24"/>
        </w:rPr>
        <w:t xml:space="preserve">Освобождение </w:t>
      </w:r>
      <w:r w:rsidR="0073061F" w:rsidRPr="0073061F">
        <w:rPr>
          <w:rFonts w:ascii="Times New Roman" w:hAnsi="Times New Roman" w:cs="Times New Roman"/>
          <w:sz w:val="24"/>
          <w:szCs w:val="24"/>
        </w:rPr>
        <w:t>директора Учреждения от должности производится по решению учредителя.</w:t>
      </w:r>
    </w:p>
    <w:p w:rsidR="00577C99" w:rsidRDefault="00D719F4" w:rsidP="006D2EB0">
      <w:pPr>
        <w:pStyle w:val="2"/>
        <w:shd w:val="clear" w:color="auto" w:fill="auto"/>
        <w:tabs>
          <w:tab w:val="left" w:pos="0"/>
          <w:tab w:val="left" w:pos="567"/>
        </w:tabs>
        <w:spacing w:line="276" w:lineRule="auto"/>
        <w:ind w:left="60" w:right="40"/>
        <w:rPr>
          <w:rFonts w:ascii="Times New Roman" w:hAnsi="Times New Roman" w:cs="Times New Roman"/>
          <w:sz w:val="24"/>
          <w:szCs w:val="24"/>
        </w:rPr>
      </w:pPr>
      <w:r w:rsidRPr="00D719F4">
        <w:rPr>
          <w:rFonts w:ascii="Times New Roman" w:hAnsi="Times New Roman" w:cs="Times New Roman"/>
          <w:b/>
          <w:sz w:val="24"/>
          <w:szCs w:val="24"/>
        </w:rPr>
        <w:t>6.4</w:t>
      </w:r>
      <w:r>
        <w:rPr>
          <w:rFonts w:ascii="Times New Roman" w:hAnsi="Times New Roman" w:cs="Times New Roman"/>
          <w:sz w:val="24"/>
          <w:szCs w:val="24"/>
        </w:rPr>
        <w:t xml:space="preserve"> У</w:t>
      </w:r>
      <w:r w:rsidR="00577C99">
        <w:rPr>
          <w:rFonts w:ascii="Times New Roman" w:hAnsi="Times New Roman" w:cs="Times New Roman"/>
          <w:sz w:val="24"/>
          <w:szCs w:val="24"/>
        </w:rPr>
        <w:t>правление Учреждением осуществляется в установленном порядке в соответствии с законодательством Российской Федерации и уставным целям.</w:t>
      </w:r>
    </w:p>
    <w:p w:rsidR="00577C99" w:rsidRDefault="00D719F4" w:rsidP="006D2EB0">
      <w:pPr>
        <w:pStyle w:val="2"/>
        <w:shd w:val="clear" w:color="auto" w:fill="auto"/>
        <w:tabs>
          <w:tab w:val="left" w:pos="0"/>
          <w:tab w:val="left" w:pos="567"/>
        </w:tabs>
        <w:spacing w:line="276" w:lineRule="auto"/>
        <w:ind w:left="60" w:right="40"/>
        <w:rPr>
          <w:rFonts w:ascii="Times New Roman" w:hAnsi="Times New Roman" w:cs="Times New Roman"/>
          <w:sz w:val="24"/>
          <w:szCs w:val="24"/>
        </w:rPr>
      </w:pPr>
      <w:r w:rsidRPr="00D719F4">
        <w:rPr>
          <w:rFonts w:ascii="Times New Roman" w:hAnsi="Times New Roman" w:cs="Times New Roman"/>
          <w:b/>
          <w:sz w:val="24"/>
          <w:szCs w:val="24"/>
        </w:rPr>
        <w:t>6.5.</w:t>
      </w:r>
      <w:r>
        <w:rPr>
          <w:rFonts w:ascii="Times New Roman" w:hAnsi="Times New Roman" w:cs="Times New Roman"/>
          <w:sz w:val="24"/>
          <w:szCs w:val="24"/>
        </w:rPr>
        <w:t xml:space="preserve"> У</w:t>
      </w:r>
      <w:r w:rsidR="00577C99">
        <w:rPr>
          <w:rFonts w:ascii="Times New Roman" w:hAnsi="Times New Roman" w:cs="Times New Roman"/>
          <w:sz w:val="24"/>
          <w:szCs w:val="24"/>
        </w:rPr>
        <w:t>чредитель Учреждения утверждает устав</w:t>
      </w:r>
      <w:r>
        <w:rPr>
          <w:rFonts w:ascii="Times New Roman" w:hAnsi="Times New Roman" w:cs="Times New Roman"/>
          <w:sz w:val="24"/>
          <w:szCs w:val="24"/>
        </w:rPr>
        <w:t xml:space="preserve"> и изменения устава, назначает </w:t>
      </w:r>
      <w:r w:rsidR="00577C99">
        <w:rPr>
          <w:rFonts w:ascii="Times New Roman" w:hAnsi="Times New Roman" w:cs="Times New Roman"/>
          <w:sz w:val="24"/>
          <w:szCs w:val="24"/>
        </w:rPr>
        <w:t>на должность и освобождает от дол</w:t>
      </w:r>
      <w:r>
        <w:rPr>
          <w:rFonts w:ascii="Times New Roman" w:hAnsi="Times New Roman" w:cs="Times New Roman"/>
          <w:sz w:val="24"/>
          <w:szCs w:val="24"/>
        </w:rPr>
        <w:t>жности руководит</w:t>
      </w:r>
      <w:r w:rsidR="00577C99">
        <w:rPr>
          <w:rFonts w:ascii="Times New Roman" w:hAnsi="Times New Roman" w:cs="Times New Roman"/>
          <w:sz w:val="24"/>
          <w:szCs w:val="24"/>
        </w:rPr>
        <w:t xml:space="preserve">еля Учреждения, осуществляет </w:t>
      </w:r>
      <w:proofErr w:type="gramStart"/>
      <w:r w:rsidR="00577C99">
        <w:rPr>
          <w:rFonts w:ascii="Times New Roman" w:hAnsi="Times New Roman" w:cs="Times New Roman"/>
          <w:sz w:val="24"/>
          <w:szCs w:val="24"/>
        </w:rPr>
        <w:t>контроль за</w:t>
      </w:r>
      <w:proofErr w:type="gramEnd"/>
      <w:r w:rsidR="00577C99">
        <w:rPr>
          <w:rFonts w:ascii="Times New Roman" w:hAnsi="Times New Roman" w:cs="Times New Roman"/>
          <w:sz w:val="24"/>
          <w:szCs w:val="24"/>
        </w:rPr>
        <w:t xml:space="preserve"> </w:t>
      </w:r>
      <w:r w:rsidR="00577C99">
        <w:rPr>
          <w:rFonts w:ascii="Times New Roman" w:hAnsi="Times New Roman" w:cs="Times New Roman"/>
          <w:sz w:val="24"/>
          <w:szCs w:val="24"/>
        </w:rPr>
        <w:lastRenderedPageBreak/>
        <w:t>соответствием деятельности Учреждения законодате</w:t>
      </w:r>
      <w:r>
        <w:rPr>
          <w:rFonts w:ascii="Times New Roman" w:hAnsi="Times New Roman" w:cs="Times New Roman"/>
          <w:sz w:val="24"/>
          <w:szCs w:val="24"/>
        </w:rPr>
        <w:t>л</w:t>
      </w:r>
      <w:r w:rsidR="00577C99">
        <w:rPr>
          <w:rFonts w:ascii="Times New Roman" w:hAnsi="Times New Roman" w:cs="Times New Roman"/>
          <w:sz w:val="24"/>
          <w:szCs w:val="24"/>
        </w:rPr>
        <w:t xml:space="preserve">ьству </w:t>
      </w:r>
      <w:r>
        <w:rPr>
          <w:rFonts w:ascii="Times New Roman" w:hAnsi="Times New Roman" w:cs="Times New Roman"/>
          <w:sz w:val="24"/>
          <w:szCs w:val="24"/>
        </w:rPr>
        <w:t>Российской Федерации и уставным целям.</w:t>
      </w:r>
    </w:p>
    <w:p w:rsidR="00D719F4" w:rsidRDefault="00D719F4" w:rsidP="006D2EB0">
      <w:pPr>
        <w:pStyle w:val="2"/>
        <w:shd w:val="clear" w:color="auto" w:fill="auto"/>
        <w:tabs>
          <w:tab w:val="left" w:pos="0"/>
          <w:tab w:val="left" w:pos="567"/>
        </w:tabs>
        <w:spacing w:line="276" w:lineRule="auto"/>
        <w:ind w:left="60" w:right="40"/>
        <w:rPr>
          <w:rFonts w:ascii="Times New Roman" w:hAnsi="Times New Roman" w:cs="Times New Roman"/>
          <w:sz w:val="24"/>
          <w:szCs w:val="24"/>
        </w:rPr>
      </w:pPr>
      <w:r w:rsidRPr="00D719F4">
        <w:rPr>
          <w:rFonts w:ascii="Times New Roman" w:hAnsi="Times New Roman" w:cs="Times New Roman"/>
          <w:b/>
          <w:sz w:val="24"/>
          <w:szCs w:val="24"/>
        </w:rPr>
        <w:t>6.6.</w:t>
      </w:r>
      <w:r>
        <w:rPr>
          <w:rFonts w:ascii="Times New Roman" w:hAnsi="Times New Roman" w:cs="Times New Roman"/>
          <w:sz w:val="24"/>
          <w:szCs w:val="24"/>
        </w:rPr>
        <w:t xml:space="preserve"> Непосредственное руководство деятельностью Учреждения осуществляется ее директором, с которым учредитель заключает трудовой договор (контракт).</w:t>
      </w:r>
    </w:p>
    <w:p w:rsidR="00D719F4" w:rsidRPr="0073061F" w:rsidRDefault="00D719F4" w:rsidP="006D2EB0">
      <w:pPr>
        <w:pStyle w:val="2"/>
        <w:shd w:val="clear" w:color="auto" w:fill="auto"/>
        <w:tabs>
          <w:tab w:val="left" w:pos="0"/>
          <w:tab w:val="left" w:pos="567"/>
        </w:tabs>
        <w:spacing w:line="276" w:lineRule="auto"/>
        <w:ind w:left="60" w:right="40"/>
        <w:rPr>
          <w:rFonts w:ascii="Times New Roman" w:hAnsi="Times New Roman" w:cs="Times New Roman"/>
          <w:sz w:val="24"/>
          <w:szCs w:val="24"/>
        </w:rPr>
      </w:pPr>
      <w:r w:rsidRPr="00D719F4">
        <w:rPr>
          <w:rFonts w:ascii="Times New Roman" w:hAnsi="Times New Roman" w:cs="Times New Roman"/>
          <w:b/>
          <w:sz w:val="24"/>
          <w:szCs w:val="24"/>
        </w:rPr>
        <w:t>6.7.</w:t>
      </w:r>
      <w:r>
        <w:rPr>
          <w:rFonts w:ascii="Times New Roman" w:hAnsi="Times New Roman" w:cs="Times New Roman"/>
          <w:sz w:val="24"/>
          <w:szCs w:val="24"/>
        </w:rPr>
        <w:t xml:space="preserve"> Директор Учреждения в соответствии с уставом и в пределах своей компетенции действует без доверенности от имени Учреждения; представляет его интересы во взаимоотношениях с юридическими и физическими лицами; распоряжается имуществом Учреждения; заключает договоры, в </w:t>
      </w:r>
      <w:proofErr w:type="spellStart"/>
      <w:r>
        <w:rPr>
          <w:rFonts w:ascii="Times New Roman" w:hAnsi="Times New Roman" w:cs="Times New Roman"/>
          <w:sz w:val="24"/>
          <w:szCs w:val="24"/>
        </w:rPr>
        <w:t>т.ч</w:t>
      </w:r>
      <w:proofErr w:type="gramStart"/>
      <w:r>
        <w:rPr>
          <w:rFonts w:ascii="Times New Roman" w:hAnsi="Times New Roman" w:cs="Times New Roman"/>
          <w:sz w:val="24"/>
          <w:szCs w:val="24"/>
        </w:rPr>
        <w:t>.ч</w:t>
      </w:r>
      <w:proofErr w:type="spellEnd"/>
      <w:proofErr w:type="gramEnd"/>
      <w:r>
        <w:rPr>
          <w:rFonts w:ascii="Times New Roman" w:hAnsi="Times New Roman" w:cs="Times New Roman"/>
          <w:sz w:val="24"/>
          <w:szCs w:val="24"/>
        </w:rPr>
        <w:t xml:space="preserve"> трудовые; выдает доверенности; пользуется правом распоряжения средствами; утверждает структуру Учреждения и штатное расписание; самостоятельно определяет численность и состав специалистов, форму, систему и </w:t>
      </w:r>
      <w:proofErr w:type="gramStart"/>
      <w:r>
        <w:rPr>
          <w:rFonts w:ascii="Times New Roman" w:hAnsi="Times New Roman" w:cs="Times New Roman"/>
          <w:sz w:val="24"/>
          <w:szCs w:val="24"/>
        </w:rPr>
        <w:t>размеры оплаты труда</w:t>
      </w:r>
      <w:proofErr w:type="gramEnd"/>
      <w:r>
        <w:rPr>
          <w:rFonts w:ascii="Times New Roman" w:hAnsi="Times New Roman" w:cs="Times New Roman"/>
          <w:sz w:val="24"/>
          <w:szCs w:val="24"/>
        </w:rPr>
        <w:t>, надбавок и других выплат стимулирующего характера в пределах имеющихся средств на оплату труда; издает приказы и дает указания, обязательные для всех работников Учреждения; несет ответственность за результаты деятельности Учреждения.</w:t>
      </w:r>
    </w:p>
    <w:p w:rsidR="006D2EB0" w:rsidRDefault="00D719F4"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bookmarkStart w:id="3" w:name="bookmark4"/>
      <w:r>
        <w:rPr>
          <w:rFonts w:ascii="Times New Roman" w:hAnsi="Times New Roman" w:cs="Times New Roman"/>
          <w:sz w:val="24"/>
          <w:szCs w:val="24"/>
        </w:rPr>
        <w:t xml:space="preserve">6.8. </w:t>
      </w:r>
      <w:r w:rsidRPr="00D719F4">
        <w:rPr>
          <w:rFonts w:ascii="Times New Roman" w:hAnsi="Times New Roman" w:cs="Times New Roman"/>
          <w:b w:val="0"/>
          <w:sz w:val="24"/>
          <w:szCs w:val="24"/>
        </w:rPr>
        <w:t>В Учреждении могут создаваться совещательные органы: правление, художественный совет, методический совет и др.</w:t>
      </w:r>
    </w:p>
    <w:p w:rsidR="00D719F4" w:rsidRDefault="00D719F4"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sidRPr="00806387">
        <w:rPr>
          <w:rFonts w:ascii="Times New Roman" w:hAnsi="Times New Roman" w:cs="Times New Roman"/>
          <w:sz w:val="24"/>
          <w:szCs w:val="24"/>
        </w:rPr>
        <w:t>6.9.</w:t>
      </w:r>
      <w:r>
        <w:rPr>
          <w:rFonts w:ascii="Times New Roman" w:hAnsi="Times New Roman" w:cs="Times New Roman"/>
          <w:b w:val="0"/>
          <w:sz w:val="24"/>
          <w:szCs w:val="24"/>
        </w:rPr>
        <w:t>Учреждение самостоятельно осуществляет планирование, прогнозирование, мониторинг и оценку своей деятельности.</w:t>
      </w:r>
    </w:p>
    <w:p w:rsidR="00D719F4"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6.10</w:t>
      </w:r>
      <w:r w:rsidR="00D719F4" w:rsidRPr="00806387">
        <w:rPr>
          <w:rFonts w:ascii="Times New Roman" w:hAnsi="Times New Roman" w:cs="Times New Roman"/>
          <w:sz w:val="24"/>
          <w:szCs w:val="24"/>
        </w:rPr>
        <w:t>.</w:t>
      </w:r>
      <w:r w:rsidR="00D719F4">
        <w:rPr>
          <w:rFonts w:ascii="Times New Roman" w:hAnsi="Times New Roman" w:cs="Times New Roman"/>
          <w:b w:val="0"/>
          <w:sz w:val="24"/>
          <w:szCs w:val="24"/>
        </w:rPr>
        <w:t xml:space="preserve"> </w:t>
      </w:r>
      <w:proofErr w:type="gramStart"/>
      <w:r w:rsidR="00D719F4">
        <w:rPr>
          <w:rFonts w:ascii="Times New Roman" w:hAnsi="Times New Roman" w:cs="Times New Roman"/>
          <w:b w:val="0"/>
          <w:sz w:val="24"/>
          <w:szCs w:val="24"/>
        </w:rPr>
        <w:t>Планирование своей деятельности Учреждение осуществляет исходя из целей, предусмотренных уставом, наличия собственных творческих и хозяйственных</w:t>
      </w:r>
      <w:r w:rsidR="009400EE">
        <w:rPr>
          <w:rFonts w:ascii="Times New Roman" w:hAnsi="Times New Roman" w:cs="Times New Roman"/>
          <w:b w:val="0"/>
          <w:sz w:val="24"/>
          <w:szCs w:val="24"/>
        </w:rPr>
        <w:t xml:space="preserve"> ресурсов, необходимости творческо-производственного и социального развития, а также с учетом целей, задач и направлений государственной политики в сфере культуры, устанавливаемых Министерством культуры Российской Федерации, органом управления культуры субъекта Российской Федерации, а также целей и задач в сфере культуры, определяемых органами (органом) местного самоуправления.</w:t>
      </w:r>
      <w:proofErr w:type="gramEnd"/>
    </w:p>
    <w:p w:rsidR="009400EE"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6.11.</w:t>
      </w:r>
      <w:r w:rsidR="009400EE">
        <w:rPr>
          <w:rFonts w:ascii="Times New Roman" w:hAnsi="Times New Roman" w:cs="Times New Roman"/>
          <w:b w:val="0"/>
          <w:sz w:val="24"/>
          <w:szCs w:val="24"/>
        </w:rPr>
        <w:t xml:space="preserve"> Планирование деятельности Учреждения осуществляется на </w:t>
      </w:r>
      <w:proofErr w:type="gramStart"/>
      <w:r w:rsidR="009400EE">
        <w:rPr>
          <w:rFonts w:ascii="Times New Roman" w:hAnsi="Times New Roman" w:cs="Times New Roman"/>
          <w:b w:val="0"/>
          <w:sz w:val="24"/>
          <w:szCs w:val="24"/>
        </w:rPr>
        <w:t>долгосрочный</w:t>
      </w:r>
      <w:proofErr w:type="gramEnd"/>
      <w:r w:rsidR="009400EE">
        <w:rPr>
          <w:rFonts w:ascii="Times New Roman" w:hAnsi="Times New Roman" w:cs="Times New Roman"/>
          <w:b w:val="0"/>
          <w:sz w:val="24"/>
          <w:szCs w:val="24"/>
        </w:rPr>
        <w:t>. Среднесрочный и краткосрочный периоды.</w:t>
      </w:r>
    </w:p>
    <w:p w:rsidR="009400EE"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6.12.</w:t>
      </w:r>
      <w:r w:rsidR="009400EE">
        <w:rPr>
          <w:rFonts w:ascii="Times New Roman" w:hAnsi="Times New Roman" w:cs="Times New Roman"/>
          <w:b w:val="0"/>
          <w:sz w:val="24"/>
          <w:szCs w:val="24"/>
        </w:rPr>
        <w:t xml:space="preserve"> В рамках планирования деятельности Учреждения определяется перечень показателей результатов деятельности Учреждения, а также их и плановые значения на соответствующий период.</w:t>
      </w:r>
    </w:p>
    <w:p w:rsidR="009400EE"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6.13</w:t>
      </w:r>
      <w:r w:rsidR="009400EE" w:rsidRPr="00806387">
        <w:rPr>
          <w:rFonts w:ascii="Times New Roman" w:hAnsi="Times New Roman" w:cs="Times New Roman"/>
          <w:sz w:val="24"/>
          <w:szCs w:val="24"/>
        </w:rPr>
        <w:t>.</w:t>
      </w:r>
      <w:r w:rsidR="009400EE">
        <w:rPr>
          <w:rFonts w:ascii="Times New Roman" w:hAnsi="Times New Roman" w:cs="Times New Roman"/>
          <w:b w:val="0"/>
          <w:sz w:val="24"/>
          <w:szCs w:val="24"/>
        </w:rPr>
        <w:t xml:space="preserve"> Учреждение проводит выявление и анализ лучшего опыта, разработку и внедрение в свою деятельность инновационных форм, методов и технологий работы, включая компьютерные и информационные технологии.</w:t>
      </w:r>
    </w:p>
    <w:p w:rsidR="009400EE"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6.14</w:t>
      </w:r>
      <w:r w:rsidR="009400EE">
        <w:rPr>
          <w:rFonts w:ascii="Times New Roman" w:hAnsi="Times New Roman" w:cs="Times New Roman"/>
          <w:b w:val="0"/>
          <w:sz w:val="24"/>
          <w:szCs w:val="24"/>
        </w:rPr>
        <w:t>. Организация предоставления муниципальных услуг Учреждением осуществляется в соответствии с муниципальным заданием.</w:t>
      </w:r>
    </w:p>
    <w:p w:rsidR="009400EE"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proofErr w:type="gramStart"/>
      <w:r>
        <w:rPr>
          <w:rFonts w:ascii="Times New Roman" w:hAnsi="Times New Roman" w:cs="Times New Roman"/>
          <w:sz w:val="24"/>
          <w:szCs w:val="24"/>
        </w:rPr>
        <w:t>6.15.</w:t>
      </w:r>
      <w:r w:rsidR="009400EE">
        <w:rPr>
          <w:rFonts w:ascii="Times New Roman" w:hAnsi="Times New Roman" w:cs="Times New Roman"/>
          <w:b w:val="0"/>
          <w:sz w:val="24"/>
          <w:szCs w:val="24"/>
        </w:rPr>
        <w:t>Муниципальное задание определяет требования к составу, качеству и (ли) объему (содержанию) оказываемых муниципальных услуг, порядок контроля за исполнением муниципальног</w:t>
      </w:r>
      <w:r w:rsidR="00FA78C5">
        <w:rPr>
          <w:rFonts w:ascii="Times New Roman" w:hAnsi="Times New Roman" w:cs="Times New Roman"/>
          <w:b w:val="0"/>
          <w:sz w:val="24"/>
          <w:szCs w:val="24"/>
        </w:rPr>
        <w:t xml:space="preserve">о </w:t>
      </w:r>
      <w:r w:rsidR="009400EE">
        <w:rPr>
          <w:rFonts w:ascii="Times New Roman" w:hAnsi="Times New Roman" w:cs="Times New Roman"/>
          <w:b w:val="0"/>
          <w:sz w:val="24"/>
          <w:szCs w:val="24"/>
        </w:rPr>
        <w:t xml:space="preserve"> задания, в том числе условия и порядок его досрочного прекращения, требования к </w:t>
      </w:r>
      <w:r w:rsidR="00FA78C5">
        <w:rPr>
          <w:rFonts w:ascii="Times New Roman" w:hAnsi="Times New Roman" w:cs="Times New Roman"/>
          <w:b w:val="0"/>
          <w:sz w:val="24"/>
          <w:szCs w:val="24"/>
        </w:rPr>
        <w:t>отчетности об исполнении муници</w:t>
      </w:r>
      <w:r w:rsidR="009400EE">
        <w:rPr>
          <w:rFonts w:ascii="Times New Roman" w:hAnsi="Times New Roman" w:cs="Times New Roman"/>
          <w:b w:val="0"/>
          <w:sz w:val="24"/>
          <w:szCs w:val="24"/>
        </w:rPr>
        <w:t>пального задания и иные параметры деятельности Учреждения по представлению муниципальных услуг в соответствии с законодательством Российской Федерации</w:t>
      </w:r>
      <w:r w:rsidR="00FA78C5">
        <w:rPr>
          <w:rFonts w:ascii="Times New Roman" w:hAnsi="Times New Roman" w:cs="Times New Roman"/>
          <w:b w:val="0"/>
          <w:sz w:val="24"/>
          <w:szCs w:val="24"/>
        </w:rPr>
        <w:t>.</w:t>
      </w:r>
      <w:proofErr w:type="gramEnd"/>
    </w:p>
    <w:p w:rsidR="00FA78C5"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6.16.</w:t>
      </w:r>
      <w:r w:rsidR="00FA78C5">
        <w:rPr>
          <w:rFonts w:ascii="Times New Roman" w:hAnsi="Times New Roman" w:cs="Times New Roman"/>
          <w:b w:val="0"/>
          <w:sz w:val="24"/>
          <w:szCs w:val="24"/>
        </w:rPr>
        <w:t xml:space="preserve"> Учреждение ведет бухгалтерский учет, предоставляет бухгалтерскую, статистическую и иную отчетность в порядке, установленном законодательством Российской Федерации.</w:t>
      </w:r>
    </w:p>
    <w:p w:rsidR="00FA78C5"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6.17.</w:t>
      </w:r>
      <w:r w:rsidR="00FA78C5">
        <w:rPr>
          <w:rFonts w:ascii="Times New Roman" w:hAnsi="Times New Roman" w:cs="Times New Roman"/>
          <w:b w:val="0"/>
          <w:sz w:val="24"/>
          <w:szCs w:val="24"/>
        </w:rPr>
        <w:t xml:space="preserve"> Учреждение организует и ведет управленческий учет исходя из необходимости </w:t>
      </w:r>
      <w:r w:rsidR="00FA78C5">
        <w:rPr>
          <w:rFonts w:ascii="Times New Roman" w:hAnsi="Times New Roman" w:cs="Times New Roman"/>
          <w:b w:val="0"/>
          <w:sz w:val="24"/>
          <w:szCs w:val="24"/>
        </w:rPr>
        <w:lastRenderedPageBreak/>
        <w:t xml:space="preserve">оперативной </w:t>
      </w:r>
      <w:proofErr w:type="gramStart"/>
      <w:r w:rsidR="00FA78C5">
        <w:rPr>
          <w:rFonts w:ascii="Times New Roman" w:hAnsi="Times New Roman" w:cs="Times New Roman"/>
          <w:b w:val="0"/>
          <w:sz w:val="24"/>
          <w:szCs w:val="24"/>
        </w:rPr>
        <w:t>оценки степени достижения плановых показателей результатов деятельности</w:t>
      </w:r>
      <w:proofErr w:type="gramEnd"/>
      <w:r w:rsidR="00FA78C5">
        <w:rPr>
          <w:rFonts w:ascii="Times New Roman" w:hAnsi="Times New Roman" w:cs="Times New Roman"/>
          <w:b w:val="0"/>
          <w:sz w:val="24"/>
          <w:szCs w:val="24"/>
        </w:rPr>
        <w:t xml:space="preserve"> Учреждения, в том числе в соответствии с муниципальным заданием, определения основных факторов (причин), препятствующих и (или) способствующих достижению показателей.</w:t>
      </w:r>
    </w:p>
    <w:p w:rsidR="00FA78C5"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6.18</w:t>
      </w:r>
      <w:r w:rsidR="00FA78C5" w:rsidRPr="00806387">
        <w:rPr>
          <w:rFonts w:ascii="Times New Roman" w:hAnsi="Times New Roman" w:cs="Times New Roman"/>
          <w:sz w:val="24"/>
          <w:szCs w:val="24"/>
        </w:rPr>
        <w:t>.</w:t>
      </w:r>
      <w:r w:rsidR="00FA78C5">
        <w:rPr>
          <w:rFonts w:ascii="Times New Roman" w:hAnsi="Times New Roman" w:cs="Times New Roman"/>
          <w:b w:val="0"/>
          <w:sz w:val="24"/>
          <w:szCs w:val="24"/>
        </w:rPr>
        <w:t xml:space="preserve"> Учреждение организует и обеспечивает функционирование внутренней системы оценки и аудита результативности деятельности Учреждения по достижению установленных целей, задач и показателей результатов деятельности.</w:t>
      </w:r>
    </w:p>
    <w:p w:rsidR="00FA78C5"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6.19</w:t>
      </w:r>
      <w:r w:rsidR="00FA78C5" w:rsidRPr="00806387">
        <w:rPr>
          <w:rFonts w:ascii="Times New Roman" w:hAnsi="Times New Roman" w:cs="Times New Roman"/>
          <w:sz w:val="24"/>
          <w:szCs w:val="24"/>
        </w:rPr>
        <w:t>.</w:t>
      </w:r>
      <w:r w:rsidR="00FA78C5">
        <w:rPr>
          <w:rFonts w:ascii="Times New Roman" w:hAnsi="Times New Roman" w:cs="Times New Roman"/>
          <w:b w:val="0"/>
          <w:sz w:val="24"/>
          <w:szCs w:val="24"/>
        </w:rPr>
        <w:t xml:space="preserve"> В своей деятельности Учреждение подотчетно учредителю.</w:t>
      </w:r>
    </w:p>
    <w:p w:rsidR="00FA78C5"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6.20.</w:t>
      </w:r>
      <w:r w:rsidR="00FA78C5">
        <w:rPr>
          <w:rFonts w:ascii="Times New Roman" w:hAnsi="Times New Roman" w:cs="Times New Roman"/>
          <w:b w:val="0"/>
          <w:sz w:val="24"/>
          <w:szCs w:val="24"/>
        </w:rPr>
        <w:t xml:space="preserve"> Учреждение своевременно и в полном объеме представляет учредителю в установленном порядке:</w:t>
      </w:r>
    </w:p>
    <w:p w:rsidR="00FA78C5" w:rsidRDefault="00FA78C5"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-отчет о выполнении муниципального задания по установленной форме;</w:t>
      </w:r>
    </w:p>
    <w:p w:rsidR="00FA78C5" w:rsidRDefault="00FA78C5"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Иную государственную и ведомственную отчетность о деятельности Учреждения, предусмотренную законодательством Российской Федерации и (или) внутренними нормативными правовыми актами учредителя.</w:t>
      </w:r>
    </w:p>
    <w:p w:rsidR="00FA78C5" w:rsidRDefault="00806387"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6.21</w:t>
      </w:r>
      <w:r w:rsidR="00FA78C5" w:rsidRPr="00806387">
        <w:rPr>
          <w:rFonts w:ascii="Times New Roman" w:hAnsi="Times New Roman" w:cs="Times New Roman"/>
          <w:sz w:val="24"/>
          <w:szCs w:val="24"/>
        </w:rPr>
        <w:t>.</w:t>
      </w:r>
      <w:r w:rsidR="00FA78C5">
        <w:rPr>
          <w:rFonts w:ascii="Times New Roman" w:hAnsi="Times New Roman" w:cs="Times New Roman"/>
          <w:b w:val="0"/>
          <w:sz w:val="24"/>
          <w:szCs w:val="24"/>
        </w:rPr>
        <w:t xml:space="preserve"> В рамках контроля деятельности Учреждения учредитель:</w:t>
      </w:r>
    </w:p>
    <w:p w:rsidR="00FA78C5" w:rsidRDefault="001F7BF8"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w:t>
      </w:r>
      <w:r w:rsidR="00806387">
        <w:rPr>
          <w:rFonts w:ascii="Times New Roman" w:hAnsi="Times New Roman" w:cs="Times New Roman"/>
          <w:b w:val="0"/>
          <w:sz w:val="24"/>
          <w:szCs w:val="24"/>
        </w:rPr>
        <w:t>п</w:t>
      </w:r>
      <w:r w:rsidR="00FA78C5">
        <w:rPr>
          <w:rFonts w:ascii="Times New Roman" w:hAnsi="Times New Roman" w:cs="Times New Roman"/>
          <w:b w:val="0"/>
          <w:sz w:val="24"/>
          <w:szCs w:val="24"/>
        </w:rPr>
        <w:t>роводит сбор, обобщение и анализ отчетности, предоставляемой Учреждением, в том числе отчета о выполнении муниципального задания;</w:t>
      </w:r>
    </w:p>
    <w:p w:rsidR="00FA78C5" w:rsidRDefault="001F7BF8"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w:t>
      </w:r>
      <w:r w:rsidR="00806387">
        <w:rPr>
          <w:rFonts w:ascii="Times New Roman" w:hAnsi="Times New Roman" w:cs="Times New Roman"/>
          <w:b w:val="0"/>
          <w:sz w:val="24"/>
          <w:szCs w:val="24"/>
        </w:rPr>
        <w:t>о</w:t>
      </w:r>
      <w:r w:rsidR="00FA78C5">
        <w:rPr>
          <w:rFonts w:ascii="Times New Roman" w:hAnsi="Times New Roman" w:cs="Times New Roman"/>
          <w:b w:val="0"/>
          <w:sz w:val="24"/>
          <w:szCs w:val="24"/>
        </w:rPr>
        <w:t>существляет оценку результативности деятельности Учреждения;</w:t>
      </w:r>
    </w:p>
    <w:p w:rsidR="00FA78C5" w:rsidRDefault="001F7BF8"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w:t>
      </w:r>
      <w:r w:rsidR="00FA78C5">
        <w:rPr>
          <w:rFonts w:ascii="Times New Roman" w:hAnsi="Times New Roman" w:cs="Times New Roman"/>
          <w:b w:val="0"/>
          <w:sz w:val="24"/>
          <w:szCs w:val="24"/>
        </w:rPr>
        <w:t xml:space="preserve"> </w:t>
      </w:r>
      <w:r w:rsidR="00806387">
        <w:rPr>
          <w:rFonts w:ascii="Times New Roman" w:hAnsi="Times New Roman" w:cs="Times New Roman"/>
          <w:b w:val="0"/>
          <w:sz w:val="24"/>
          <w:szCs w:val="24"/>
        </w:rPr>
        <w:t>в</w:t>
      </w:r>
      <w:r w:rsidR="00FA78C5">
        <w:rPr>
          <w:rFonts w:ascii="Times New Roman" w:hAnsi="Times New Roman" w:cs="Times New Roman"/>
          <w:b w:val="0"/>
          <w:sz w:val="24"/>
          <w:szCs w:val="24"/>
        </w:rPr>
        <w:t xml:space="preserve"> случае необходимости проводит проверк</w:t>
      </w:r>
      <w:r>
        <w:rPr>
          <w:rFonts w:ascii="Times New Roman" w:hAnsi="Times New Roman" w:cs="Times New Roman"/>
          <w:b w:val="0"/>
          <w:sz w:val="24"/>
          <w:szCs w:val="24"/>
        </w:rPr>
        <w:t>и финансово-хозяйственной деятельности Учреждения и использования имущественного комплекса;</w:t>
      </w:r>
    </w:p>
    <w:p w:rsidR="001F7BF8" w:rsidRDefault="001F7BF8" w:rsidP="00D719F4">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w:t>
      </w:r>
      <w:r w:rsidR="00806387">
        <w:rPr>
          <w:rFonts w:ascii="Times New Roman" w:hAnsi="Times New Roman" w:cs="Times New Roman"/>
          <w:b w:val="0"/>
          <w:sz w:val="24"/>
          <w:szCs w:val="24"/>
        </w:rPr>
        <w:t>п</w:t>
      </w:r>
      <w:r>
        <w:rPr>
          <w:rFonts w:ascii="Times New Roman" w:hAnsi="Times New Roman" w:cs="Times New Roman"/>
          <w:b w:val="0"/>
          <w:sz w:val="24"/>
          <w:szCs w:val="24"/>
        </w:rPr>
        <w:t xml:space="preserve">роводит анализ </w:t>
      </w:r>
      <w:proofErr w:type="gramStart"/>
      <w:r>
        <w:rPr>
          <w:rFonts w:ascii="Times New Roman" w:hAnsi="Times New Roman" w:cs="Times New Roman"/>
          <w:b w:val="0"/>
          <w:sz w:val="24"/>
          <w:szCs w:val="24"/>
        </w:rPr>
        <w:t>эффективности функционирования системы аудита результативности деятельности</w:t>
      </w:r>
      <w:proofErr w:type="gramEnd"/>
      <w:r>
        <w:rPr>
          <w:rFonts w:ascii="Times New Roman" w:hAnsi="Times New Roman" w:cs="Times New Roman"/>
          <w:b w:val="0"/>
          <w:sz w:val="24"/>
          <w:szCs w:val="24"/>
        </w:rPr>
        <w:t xml:space="preserve"> в Учреждении;</w:t>
      </w:r>
    </w:p>
    <w:p w:rsidR="001F7BF8" w:rsidRDefault="00806387"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-п</w:t>
      </w:r>
      <w:r w:rsidR="001F7BF8">
        <w:rPr>
          <w:rFonts w:ascii="Times New Roman" w:hAnsi="Times New Roman" w:cs="Times New Roman"/>
          <w:b w:val="0"/>
          <w:sz w:val="24"/>
          <w:szCs w:val="24"/>
        </w:rPr>
        <w:t>редоставляет Учреждению организационную и методическую помощь, организует координационные совещания по вопросам планирования и контроля основных мероприятий, изменения значений показателей деятельности Учреждения;</w:t>
      </w:r>
    </w:p>
    <w:p w:rsidR="001F7BF8" w:rsidRDefault="001F7BF8"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-готовит рекомендации по повышению эффективности деятельности учреждения, в том числе функционирования системы внутреннего аудита результативности, а также по повышению качества и доступности муниципальных услуг.</w:t>
      </w:r>
    </w:p>
    <w:p w:rsidR="001F7BF8" w:rsidRDefault="00806387"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6.22</w:t>
      </w:r>
      <w:r w:rsidR="001F7BF8">
        <w:rPr>
          <w:rFonts w:ascii="Times New Roman" w:hAnsi="Times New Roman" w:cs="Times New Roman"/>
          <w:b w:val="0"/>
          <w:sz w:val="24"/>
          <w:szCs w:val="24"/>
        </w:rPr>
        <w:t>. Учреждение обеспечивает открытость и доступность следующих документов:</w:t>
      </w:r>
    </w:p>
    <w:p w:rsidR="001F7BF8" w:rsidRDefault="001F7BF8"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 устав Учреждения, в том числе внесенные в него изменения;</w:t>
      </w:r>
    </w:p>
    <w:p w:rsidR="001F7BF8" w:rsidRDefault="001F7BF8"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-свидетельство и государственной регистрации Учреждения;</w:t>
      </w:r>
    </w:p>
    <w:p w:rsidR="001F7BF8" w:rsidRDefault="001F7BF8"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-решение учредителя о создании Учреждения;</w:t>
      </w:r>
    </w:p>
    <w:p w:rsidR="001F7BF8" w:rsidRDefault="001F7BF8"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 решение учредителя о назначении руководителя Учреждения;</w:t>
      </w:r>
    </w:p>
    <w:p w:rsidR="001F7BF8" w:rsidRPr="001F7BF8" w:rsidRDefault="001F7BF8" w:rsidP="001F7BF8">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-положения о филиалах, представительствах Учреждения;</w:t>
      </w:r>
    </w:p>
    <w:p w:rsidR="00806387"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-долгосрочный, среднесрочный, краткосрочный планы деятельности учреждения;</w:t>
      </w:r>
    </w:p>
    <w:p w:rsidR="00806387"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-муниципальное задание;</w:t>
      </w:r>
    </w:p>
    <w:p w:rsidR="00806387"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-отчет о выполнении муниципального задания;</w:t>
      </w:r>
    </w:p>
    <w:p w:rsidR="00806387"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-годовой отчет о результатах деятельности учреждения по достижению целей, задач, установленных в долгосрочном, среднесрочном, краткосрочном планах;</w:t>
      </w:r>
    </w:p>
    <w:p w:rsidR="00806387"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 xml:space="preserve"> и др.</w:t>
      </w:r>
    </w:p>
    <w:p w:rsidR="00806387"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b/>
          <w:sz w:val="24"/>
          <w:szCs w:val="24"/>
        </w:rPr>
        <w:t>6</w:t>
      </w:r>
      <w:r w:rsidRPr="00806387">
        <w:rPr>
          <w:rFonts w:ascii="Times New Roman" w:hAnsi="Times New Roman" w:cs="Times New Roman"/>
          <w:b/>
          <w:sz w:val="24"/>
          <w:szCs w:val="24"/>
        </w:rPr>
        <w:t>.23</w:t>
      </w:r>
      <w:r>
        <w:rPr>
          <w:rFonts w:ascii="Times New Roman" w:hAnsi="Times New Roman" w:cs="Times New Roman"/>
          <w:sz w:val="24"/>
          <w:szCs w:val="24"/>
        </w:rPr>
        <w:t>.Учреждение осуществляет информирование населения об оказываемых им услугах (работах).</w:t>
      </w:r>
    </w:p>
    <w:p w:rsidR="001F7BF8" w:rsidRDefault="00806387" w:rsidP="00806387">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b/>
          <w:sz w:val="24"/>
          <w:szCs w:val="24"/>
        </w:rPr>
        <w:t>6.24.</w:t>
      </w:r>
      <w:r>
        <w:rPr>
          <w:rFonts w:ascii="Times New Roman" w:hAnsi="Times New Roman" w:cs="Times New Roman"/>
          <w:sz w:val="24"/>
          <w:szCs w:val="24"/>
        </w:rPr>
        <w:t xml:space="preserve"> Вопросы планирования и контроля деятельности Учреждения дополнительно регулируются методическими и иными документами Министерства культуры Российской Федерации, органа управления культуры субъекта Российской Федерации, </w:t>
      </w:r>
      <w:r>
        <w:rPr>
          <w:rFonts w:ascii="Times New Roman" w:hAnsi="Times New Roman" w:cs="Times New Roman"/>
          <w:sz w:val="24"/>
          <w:szCs w:val="24"/>
        </w:rPr>
        <w:lastRenderedPageBreak/>
        <w:t>соответствующего органа местного самоуправления.</w:t>
      </w:r>
    </w:p>
    <w:p w:rsidR="00D22392" w:rsidRDefault="00D22392" w:rsidP="00806387">
      <w:pPr>
        <w:pStyle w:val="2"/>
        <w:shd w:val="clear" w:color="auto" w:fill="auto"/>
        <w:tabs>
          <w:tab w:val="left" w:pos="0"/>
        </w:tabs>
        <w:spacing w:line="276" w:lineRule="auto"/>
        <w:ind w:left="60" w:right="40"/>
        <w:rPr>
          <w:rFonts w:ascii="Times New Roman" w:hAnsi="Times New Roman" w:cs="Times New Roman"/>
          <w:sz w:val="24"/>
          <w:szCs w:val="24"/>
        </w:rPr>
      </w:pPr>
    </w:p>
    <w:p w:rsidR="00D22392" w:rsidRDefault="00D22392" w:rsidP="00806387">
      <w:pPr>
        <w:pStyle w:val="2"/>
        <w:shd w:val="clear" w:color="auto" w:fill="auto"/>
        <w:tabs>
          <w:tab w:val="left" w:pos="0"/>
        </w:tabs>
        <w:spacing w:line="276" w:lineRule="auto"/>
        <w:ind w:left="60" w:right="40"/>
        <w:rPr>
          <w:rFonts w:ascii="Times New Roman" w:hAnsi="Times New Roman" w:cs="Times New Roman"/>
          <w:sz w:val="24"/>
          <w:szCs w:val="24"/>
        </w:rPr>
      </w:pPr>
    </w:p>
    <w:p w:rsidR="00D22392" w:rsidRPr="00806387" w:rsidRDefault="00D22392" w:rsidP="00806387">
      <w:pPr>
        <w:pStyle w:val="2"/>
        <w:shd w:val="clear" w:color="auto" w:fill="auto"/>
        <w:tabs>
          <w:tab w:val="left" w:pos="0"/>
        </w:tabs>
        <w:spacing w:line="276" w:lineRule="auto"/>
        <w:ind w:left="60" w:right="40"/>
        <w:rPr>
          <w:rFonts w:ascii="Times New Roman" w:hAnsi="Times New Roman" w:cs="Times New Roman"/>
          <w:sz w:val="24"/>
          <w:szCs w:val="24"/>
        </w:rPr>
      </w:pPr>
    </w:p>
    <w:p w:rsidR="00D719F4" w:rsidRDefault="00D22392" w:rsidP="00806387">
      <w:pPr>
        <w:pStyle w:val="10"/>
        <w:shd w:val="clear" w:color="auto" w:fill="auto"/>
        <w:tabs>
          <w:tab w:val="left" w:pos="0"/>
          <w:tab w:val="left" w:pos="245"/>
        </w:tabs>
        <w:spacing w:before="0" w:after="468" w:line="276" w:lineRule="auto"/>
        <w:ind w:right="40"/>
        <w:jc w:val="center"/>
        <w:rPr>
          <w:rFonts w:ascii="Times New Roman" w:hAnsi="Times New Roman" w:cs="Times New Roman"/>
          <w:sz w:val="24"/>
          <w:szCs w:val="24"/>
        </w:rPr>
      </w:pPr>
      <w:r>
        <w:rPr>
          <w:rFonts w:ascii="Times New Roman" w:hAnsi="Times New Roman" w:cs="Times New Roman"/>
          <w:sz w:val="24"/>
          <w:szCs w:val="24"/>
        </w:rPr>
        <w:t>7</w:t>
      </w:r>
      <w:r w:rsidR="00806387">
        <w:rPr>
          <w:rFonts w:ascii="Times New Roman" w:hAnsi="Times New Roman" w:cs="Times New Roman"/>
          <w:sz w:val="24"/>
          <w:szCs w:val="24"/>
        </w:rPr>
        <w:t>. Трудовые отношения</w:t>
      </w:r>
    </w:p>
    <w:p w:rsidR="00806387" w:rsidRDefault="00D22392" w:rsidP="00D22392">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Pr>
          <w:rFonts w:ascii="Times New Roman" w:hAnsi="Times New Roman" w:cs="Times New Roman"/>
          <w:sz w:val="24"/>
          <w:szCs w:val="24"/>
        </w:rPr>
        <w:t>7.1</w:t>
      </w:r>
      <w:r w:rsidR="00806387">
        <w:rPr>
          <w:rFonts w:ascii="Times New Roman" w:hAnsi="Times New Roman" w:cs="Times New Roman"/>
          <w:sz w:val="24"/>
          <w:szCs w:val="24"/>
        </w:rPr>
        <w:t>.</w:t>
      </w:r>
      <w:r w:rsidR="00806387">
        <w:rPr>
          <w:rFonts w:ascii="Times New Roman" w:hAnsi="Times New Roman" w:cs="Times New Roman"/>
          <w:b w:val="0"/>
          <w:sz w:val="24"/>
          <w:szCs w:val="24"/>
        </w:rPr>
        <w:t xml:space="preserve"> В Учреждении</w:t>
      </w:r>
      <w:r>
        <w:rPr>
          <w:rFonts w:ascii="Times New Roman" w:hAnsi="Times New Roman" w:cs="Times New Roman"/>
          <w:b w:val="0"/>
          <w:sz w:val="24"/>
          <w:szCs w:val="24"/>
        </w:rPr>
        <w:t xml:space="preserve"> действует система найма работников, предусмотренная действующим законодательством Российской Федерации.</w:t>
      </w:r>
    </w:p>
    <w:p w:rsidR="00D22392" w:rsidRDefault="00D22392" w:rsidP="00D22392">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sidRPr="00D22392">
        <w:rPr>
          <w:rFonts w:ascii="Times New Roman" w:hAnsi="Times New Roman" w:cs="Times New Roman"/>
          <w:sz w:val="24"/>
          <w:szCs w:val="24"/>
        </w:rPr>
        <w:t>7.2.</w:t>
      </w:r>
      <w:r>
        <w:rPr>
          <w:rFonts w:ascii="Times New Roman" w:hAnsi="Times New Roman" w:cs="Times New Roman"/>
          <w:b w:val="0"/>
          <w:sz w:val="24"/>
          <w:szCs w:val="24"/>
        </w:rPr>
        <w:t>Работники Учреждения в установленном порядке подлежат медицинскому и социальному страхованию и социальному обеспечению.</w:t>
      </w:r>
    </w:p>
    <w:p w:rsidR="00D22392" w:rsidRDefault="00D22392" w:rsidP="00D22392">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r w:rsidRPr="00D22392">
        <w:rPr>
          <w:rFonts w:ascii="Times New Roman" w:hAnsi="Times New Roman" w:cs="Times New Roman"/>
          <w:sz w:val="24"/>
          <w:szCs w:val="24"/>
        </w:rPr>
        <w:t>7.3.</w:t>
      </w:r>
      <w:r>
        <w:rPr>
          <w:rFonts w:ascii="Times New Roman" w:hAnsi="Times New Roman" w:cs="Times New Roman"/>
          <w:b w:val="0"/>
          <w:sz w:val="24"/>
          <w:szCs w:val="24"/>
        </w:rPr>
        <w:t xml:space="preserve"> Учреждение обеспечивает здоровые и безопасные условия труда и несет ответственность за соблюдение Федерального закона «Об основах охране труда».</w:t>
      </w:r>
    </w:p>
    <w:p w:rsidR="00D22392" w:rsidRDefault="00D22392" w:rsidP="00D22392">
      <w:pPr>
        <w:pStyle w:val="10"/>
        <w:shd w:val="clear" w:color="auto" w:fill="auto"/>
        <w:tabs>
          <w:tab w:val="left" w:pos="0"/>
          <w:tab w:val="left" w:pos="245"/>
        </w:tabs>
        <w:spacing w:before="0" w:after="0" w:line="276" w:lineRule="auto"/>
        <w:ind w:right="40"/>
        <w:rPr>
          <w:rFonts w:ascii="Times New Roman" w:hAnsi="Times New Roman" w:cs="Times New Roman"/>
          <w:b w:val="0"/>
          <w:sz w:val="24"/>
          <w:szCs w:val="24"/>
        </w:rPr>
      </w:pPr>
    </w:p>
    <w:p w:rsidR="00D22392" w:rsidRDefault="00D22392" w:rsidP="00D22392">
      <w:pPr>
        <w:pStyle w:val="10"/>
        <w:numPr>
          <w:ilvl w:val="0"/>
          <w:numId w:val="16"/>
        </w:numPr>
        <w:shd w:val="clear" w:color="auto" w:fill="auto"/>
        <w:tabs>
          <w:tab w:val="left" w:pos="0"/>
          <w:tab w:val="left" w:pos="245"/>
        </w:tabs>
        <w:spacing w:before="0" w:after="120" w:line="276" w:lineRule="auto"/>
        <w:ind w:right="40"/>
        <w:jc w:val="center"/>
        <w:rPr>
          <w:rFonts w:ascii="Times New Roman" w:hAnsi="Times New Roman" w:cs="Times New Roman"/>
          <w:sz w:val="24"/>
          <w:szCs w:val="24"/>
        </w:rPr>
      </w:pPr>
      <w:r>
        <w:rPr>
          <w:rFonts w:ascii="Times New Roman" w:hAnsi="Times New Roman" w:cs="Times New Roman"/>
          <w:sz w:val="24"/>
          <w:szCs w:val="24"/>
        </w:rPr>
        <w:t>Организация взаимодействия</w:t>
      </w:r>
    </w:p>
    <w:p w:rsidR="00D22392" w:rsidRDefault="00D22392"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sz w:val="24"/>
          <w:szCs w:val="24"/>
        </w:rPr>
        <w:t>8.1.</w:t>
      </w:r>
      <w:r w:rsidRPr="00D22392">
        <w:rPr>
          <w:rFonts w:ascii="Times New Roman" w:hAnsi="Times New Roman" w:cs="Times New Roman"/>
          <w:b w:val="0"/>
          <w:sz w:val="24"/>
          <w:szCs w:val="24"/>
        </w:rPr>
        <w:t>Для достижения цели Учреждения может осуществлять взаимодействие:</w:t>
      </w:r>
    </w:p>
    <w:p w:rsidR="00D22392" w:rsidRDefault="00D22392"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b w:val="0"/>
          <w:sz w:val="24"/>
          <w:szCs w:val="24"/>
        </w:rPr>
        <w:t>- с иными учреждениями и организациями, осуществляющими деятельность в сфере культуры и находящимися на территории данного субъекта Российской Федерации, органами управления культуры субъекта Российской Федерации, органами местного самоупра</w:t>
      </w:r>
      <w:r w:rsidR="00B671E0">
        <w:rPr>
          <w:rFonts w:ascii="Times New Roman" w:hAnsi="Times New Roman" w:cs="Times New Roman"/>
          <w:b w:val="0"/>
          <w:sz w:val="24"/>
          <w:szCs w:val="24"/>
        </w:rPr>
        <w:t>вления, Министерством культуры Р</w:t>
      </w:r>
      <w:r>
        <w:rPr>
          <w:rFonts w:ascii="Times New Roman" w:hAnsi="Times New Roman" w:cs="Times New Roman"/>
          <w:b w:val="0"/>
          <w:sz w:val="24"/>
          <w:szCs w:val="24"/>
        </w:rPr>
        <w:t>оссийской Федерации;</w:t>
      </w:r>
    </w:p>
    <w:p w:rsidR="00B671E0"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b w:val="0"/>
          <w:sz w:val="24"/>
          <w:szCs w:val="24"/>
        </w:rPr>
        <w:t>- с учреждениями и организациями, осуществляющими деятельность в сфере культуры и находящимися на территории других субъектов Российской Федерации, органами управления культуры  и органами местного самоуправления иных субъектов Российской Федерации;</w:t>
      </w:r>
    </w:p>
    <w:p w:rsidR="00D22392"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b w:val="0"/>
          <w:sz w:val="24"/>
          <w:szCs w:val="24"/>
        </w:rPr>
        <w:t>- с учреждениями и организациями, осуществляющими деятельность в сфере культуры и находящимися на территории других государств;</w:t>
      </w:r>
    </w:p>
    <w:p w:rsidR="00B671E0"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b w:val="0"/>
          <w:sz w:val="24"/>
          <w:szCs w:val="24"/>
        </w:rPr>
        <w:t>- с учреждениями и организациями, осуществляющими деятельность в иных сферах.</w:t>
      </w:r>
    </w:p>
    <w:p w:rsidR="00B671E0"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sz w:val="24"/>
          <w:szCs w:val="24"/>
        </w:rPr>
        <w:t>8.2.</w:t>
      </w:r>
      <w:r>
        <w:rPr>
          <w:rFonts w:ascii="Times New Roman" w:hAnsi="Times New Roman" w:cs="Times New Roman"/>
          <w:b w:val="0"/>
          <w:sz w:val="24"/>
          <w:szCs w:val="24"/>
        </w:rPr>
        <w:t>В рамках организации взаимодействия учреждение:</w:t>
      </w:r>
    </w:p>
    <w:p w:rsidR="00B671E0"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b w:val="0"/>
          <w:sz w:val="24"/>
          <w:szCs w:val="24"/>
        </w:rPr>
        <w:t>-осуществляет обмен опытом работы с другими учреждениями культурно-досугового типа и самостоятельными коллективами, изучение, обобщение новых явлений культурно-досуговой деятельности различных социальных групп, опыта управления этой деятельностью, его опытно-экспериментального внедрения;</w:t>
      </w:r>
    </w:p>
    <w:p w:rsidR="00B671E0"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Pr>
          <w:rFonts w:ascii="Times New Roman" w:hAnsi="Times New Roman" w:cs="Times New Roman"/>
          <w:b w:val="0"/>
          <w:sz w:val="24"/>
          <w:szCs w:val="24"/>
        </w:rPr>
        <w:t>- организует систему информационного обмена между учреждениями и органами культуры по основным направлениям деятельности Учреждения.</w:t>
      </w:r>
    </w:p>
    <w:p w:rsidR="00B671E0" w:rsidRPr="00B671E0" w:rsidRDefault="00B671E0" w:rsidP="00B671E0">
      <w:pPr>
        <w:pStyle w:val="10"/>
        <w:shd w:val="clear" w:color="auto" w:fill="auto"/>
        <w:tabs>
          <w:tab w:val="left" w:pos="0"/>
          <w:tab w:val="left" w:pos="245"/>
        </w:tabs>
        <w:spacing w:before="0" w:after="120" w:line="276" w:lineRule="auto"/>
        <w:ind w:right="40"/>
        <w:rPr>
          <w:rFonts w:ascii="Times New Roman" w:hAnsi="Times New Roman" w:cs="Times New Roman"/>
          <w:b w:val="0"/>
          <w:sz w:val="24"/>
          <w:szCs w:val="24"/>
        </w:rPr>
      </w:pPr>
      <w:r w:rsidRPr="00B671E0">
        <w:rPr>
          <w:rFonts w:ascii="Times New Roman" w:hAnsi="Times New Roman" w:cs="Times New Roman"/>
          <w:sz w:val="24"/>
          <w:szCs w:val="24"/>
        </w:rPr>
        <w:t>8.3</w:t>
      </w:r>
      <w:r>
        <w:rPr>
          <w:rFonts w:ascii="Times New Roman" w:hAnsi="Times New Roman" w:cs="Times New Roman"/>
          <w:b w:val="0"/>
          <w:sz w:val="24"/>
          <w:szCs w:val="24"/>
        </w:rPr>
        <w:t>.Учреждение вправе устанавливать прямые связи с иностранными организациями и осуществлять внешнеэкономическую деятельность в порядке, определяемом законодательством российской федерации</w:t>
      </w:r>
    </w:p>
    <w:p w:rsidR="00F132D1" w:rsidRDefault="00F132D1" w:rsidP="00F132D1">
      <w:pPr>
        <w:pStyle w:val="10"/>
        <w:shd w:val="clear" w:color="auto" w:fill="auto"/>
        <w:tabs>
          <w:tab w:val="left" w:pos="0"/>
          <w:tab w:val="left" w:pos="245"/>
          <w:tab w:val="left" w:pos="426"/>
        </w:tabs>
        <w:spacing w:before="0" w:after="0" w:line="276" w:lineRule="auto"/>
        <w:ind w:right="40"/>
        <w:jc w:val="center"/>
        <w:rPr>
          <w:rFonts w:ascii="Times New Roman" w:hAnsi="Times New Roman" w:cs="Times New Roman"/>
          <w:sz w:val="24"/>
          <w:szCs w:val="24"/>
        </w:rPr>
      </w:pPr>
      <w:r>
        <w:rPr>
          <w:rFonts w:ascii="Times New Roman" w:hAnsi="Times New Roman" w:cs="Times New Roman"/>
          <w:sz w:val="24"/>
          <w:szCs w:val="24"/>
        </w:rPr>
        <w:t>9.</w:t>
      </w:r>
      <w:r w:rsidRPr="0073061F">
        <w:rPr>
          <w:rFonts w:ascii="Times New Roman" w:hAnsi="Times New Roman" w:cs="Times New Roman"/>
          <w:sz w:val="24"/>
          <w:szCs w:val="24"/>
        </w:rPr>
        <w:t>Международные связи</w:t>
      </w:r>
    </w:p>
    <w:p w:rsidR="00F132D1" w:rsidRPr="000209E3" w:rsidRDefault="00F132D1" w:rsidP="00F132D1">
      <w:pPr>
        <w:pStyle w:val="10"/>
        <w:shd w:val="clear" w:color="auto" w:fill="auto"/>
        <w:tabs>
          <w:tab w:val="left" w:pos="0"/>
          <w:tab w:val="left" w:pos="245"/>
          <w:tab w:val="left" w:pos="426"/>
          <w:tab w:val="left" w:pos="851"/>
        </w:tabs>
        <w:spacing w:before="0" w:after="0" w:line="276" w:lineRule="auto"/>
        <w:ind w:right="40"/>
        <w:rPr>
          <w:rFonts w:ascii="Times New Roman" w:hAnsi="Times New Roman" w:cs="Times New Roman"/>
          <w:b w:val="0"/>
          <w:sz w:val="24"/>
          <w:szCs w:val="24"/>
        </w:rPr>
      </w:pPr>
      <w:r>
        <w:rPr>
          <w:rFonts w:ascii="Times New Roman" w:hAnsi="Times New Roman" w:cs="Times New Roman"/>
          <w:b w:val="0"/>
          <w:sz w:val="24"/>
          <w:szCs w:val="24"/>
        </w:rPr>
        <w:t>9.1</w:t>
      </w:r>
      <w:r w:rsidRPr="000209E3">
        <w:rPr>
          <w:rFonts w:ascii="Times New Roman" w:hAnsi="Times New Roman" w:cs="Times New Roman"/>
          <w:b w:val="0"/>
          <w:sz w:val="24"/>
          <w:szCs w:val="24"/>
        </w:rPr>
        <w:t>Учреждение участвует в международной деятельности путем обмена опытом с зарубежными коллегами, подготовки и направления своих сотрудников для обучения за рубеж.</w:t>
      </w:r>
    </w:p>
    <w:p w:rsidR="00F132D1" w:rsidRPr="0073061F" w:rsidRDefault="00F132D1" w:rsidP="00F132D1">
      <w:pPr>
        <w:pStyle w:val="2"/>
        <w:shd w:val="clear" w:color="auto" w:fill="auto"/>
        <w:tabs>
          <w:tab w:val="left" w:pos="0"/>
          <w:tab w:val="left" w:pos="426"/>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9.2.</w:t>
      </w:r>
      <w:r w:rsidRPr="000209E3">
        <w:rPr>
          <w:rFonts w:ascii="Times New Roman" w:hAnsi="Times New Roman" w:cs="Times New Roman"/>
          <w:sz w:val="24"/>
          <w:szCs w:val="24"/>
        </w:rPr>
        <w:t xml:space="preserve">Учреждение может заключать соглашения с зарубежными партнерами о проведении </w:t>
      </w:r>
      <w:r w:rsidRPr="000209E3">
        <w:rPr>
          <w:rFonts w:ascii="Times New Roman" w:hAnsi="Times New Roman" w:cs="Times New Roman"/>
          <w:sz w:val="24"/>
          <w:szCs w:val="24"/>
        </w:rPr>
        <w:lastRenderedPageBreak/>
        <w:t>совместных</w:t>
      </w:r>
      <w:r w:rsidRPr="0073061F">
        <w:rPr>
          <w:rFonts w:ascii="Times New Roman" w:hAnsi="Times New Roman" w:cs="Times New Roman"/>
          <w:sz w:val="24"/>
          <w:szCs w:val="24"/>
        </w:rPr>
        <w:t xml:space="preserve"> конференций и других мероприятий, а также вступать в международные организации в соответствии с законодательством.</w:t>
      </w:r>
    </w:p>
    <w:p w:rsidR="00D22392" w:rsidRDefault="00D22392" w:rsidP="00D22392">
      <w:pPr>
        <w:pStyle w:val="10"/>
        <w:shd w:val="clear" w:color="auto" w:fill="auto"/>
        <w:tabs>
          <w:tab w:val="left" w:pos="0"/>
          <w:tab w:val="left" w:pos="245"/>
        </w:tabs>
        <w:spacing w:before="0" w:after="0" w:line="276" w:lineRule="auto"/>
        <w:ind w:left="1080" w:right="40"/>
        <w:rPr>
          <w:rFonts w:ascii="Times New Roman" w:hAnsi="Times New Roman" w:cs="Times New Roman"/>
          <w:sz w:val="24"/>
          <w:szCs w:val="24"/>
        </w:rPr>
      </w:pPr>
    </w:p>
    <w:p w:rsidR="00F132D1" w:rsidRDefault="00F132D1" w:rsidP="00D22392">
      <w:pPr>
        <w:pStyle w:val="10"/>
        <w:shd w:val="clear" w:color="auto" w:fill="auto"/>
        <w:tabs>
          <w:tab w:val="left" w:pos="0"/>
          <w:tab w:val="left" w:pos="245"/>
        </w:tabs>
        <w:spacing w:before="0" w:after="0" w:line="276" w:lineRule="auto"/>
        <w:ind w:left="1080" w:right="40"/>
        <w:rPr>
          <w:rFonts w:ascii="Times New Roman" w:hAnsi="Times New Roman" w:cs="Times New Roman"/>
          <w:sz w:val="24"/>
          <w:szCs w:val="24"/>
        </w:rPr>
      </w:pPr>
    </w:p>
    <w:p w:rsidR="00F132D1" w:rsidRPr="0073061F" w:rsidRDefault="00F132D1" w:rsidP="00F132D1">
      <w:pPr>
        <w:pStyle w:val="10"/>
        <w:shd w:val="clear" w:color="auto" w:fill="auto"/>
        <w:tabs>
          <w:tab w:val="left" w:pos="0"/>
          <w:tab w:val="left" w:pos="3578"/>
        </w:tabs>
        <w:spacing w:before="0" w:after="0" w:line="276" w:lineRule="auto"/>
        <w:ind w:left="3280"/>
        <w:rPr>
          <w:rFonts w:ascii="Times New Roman" w:hAnsi="Times New Roman" w:cs="Times New Roman"/>
          <w:sz w:val="24"/>
          <w:szCs w:val="24"/>
        </w:rPr>
      </w:pPr>
      <w:r>
        <w:rPr>
          <w:rFonts w:ascii="Times New Roman" w:hAnsi="Times New Roman" w:cs="Times New Roman"/>
          <w:sz w:val="24"/>
          <w:szCs w:val="24"/>
        </w:rPr>
        <w:t xml:space="preserve">10. </w:t>
      </w:r>
      <w:r w:rsidRPr="0073061F">
        <w:rPr>
          <w:rFonts w:ascii="Times New Roman" w:hAnsi="Times New Roman" w:cs="Times New Roman"/>
          <w:sz w:val="24"/>
          <w:szCs w:val="24"/>
        </w:rPr>
        <w:t>Филиалы и представительства.</w:t>
      </w:r>
    </w:p>
    <w:p w:rsidR="00F132D1" w:rsidRPr="0073061F" w:rsidRDefault="00F132D1" w:rsidP="00F132D1">
      <w:pPr>
        <w:pStyle w:val="2"/>
        <w:shd w:val="clear" w:color="auto" w:fill="auto"/>
        <w:tabs>
          <w:tab w:val="left" w:pos="0"/>
          <w:tab w:val="left" w:pos="426"/>
        </w:tabs>
        <w:spacing w:line="276" w:lineRule="auto"/>
        <w:ind w:right="40"/>
        <w:rPr>
          <w:rFonts w:ascii="Times New Roman" w:hAnsi="Times New Roman" w:cs="Times New Roman"/>
          <w:sz w:val="24"/>
          <w:szCs w:val="24"/>
        </w:rPr>
      </w:pPr>
      <w:r>
        <w:rPr>
          <w:rFonts w:ascii="Times New Roman" w:hAnsi="Times New Roman" w:cs="Times New Roman"/>
          <w:sz w:val="24"/>
          <w:szCs w:val="24"/>
        </w:rPr>
        <w:t>10.1.</w:t>
      </w:r>
      <w:r w:rsidRPr="0073061F">
        <w:rPr>
          <w:rFonts w:ascii="Times New Roman" w:hAnsi="Times New Roman" w:cs="Times New Roman"/>
          <w:sz w:val="24"/>
          <w:szCs w:val="24"/>
        </w:rPr>
        <w:t>Учреждение</w:t>
      </w:r>
      <w:r w:rsidRPr="0073061F">
        <w:rPr>
          <w:rFonts w:ascii="Times New Roman" w:hAnsi="Times New Roman" w:cs="Times New Roman"/>
          <w:sz w:val="24"/>
          <w:szCs w:val="24"/>
        </w:rPr>
        <w:tab/>
        <w:t xml:space="preserve">может создавать филиалы и открывать представительства на территории </w:t>
      </w:r>
      <w:proofErr w:type="spellStart"/>
      <w:r w:rsidRPr="0073061F">
        <w:rPr>
          <w:rFonts w:ascii="Times New Roman" w:hAnsi="Times New Roman" w:cs="Times New Roman"/>
          <w:sz w:val="24"/>
          <w:szCs w:val="24"/>
        </w:rPr>
        <w:t>Верхоянского</w:t>
      </w:r>
      <w:proofErr w:type="spellEnd"/>
      <w:r w:rsidRPr="0073061F">
        <w:rPr>
          <w:rFonts w:ascii="Times New Roman" w:hAnsi="Times New Roman" w:cs="Times New Roman"/>
          <w:sz w:val="24"/>
          <w:szCs w:val="24"/>
        </w:rPr>
        <w:t xml:space="preserve"> района, Российской Федерации в соответствии с законодательством Российской Федерации.</w:t>
      </w:r>
    </w:p>
    <w:p w:rsidR="00F132D1" w:rsidRPr="0073061F" w:rsidRDefault="00F132D1" w:rsidP="00F132D1">
      <w:pPr>
        <w:pStyle w:val="2"/>
        <w:shd w:val="clear" w:color="auto" w:fill="auto"/>
        <w:tabs>
          <w:tab w:val="left" w:pos="0"/>
          <w:tab w:val="left" w:pos="426"/>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10.2.</w:t>
      </w:r>
      <w:r w:rsidRPr="0073061F">
        <w:rPr>
          <w:rFonts w:ascii="Times New Roman" w:hAnsi="Times New Roman" w:cs="Times New Roman"/>
          <w:sz w:val="24"/>
          <w:szCs w:val="24"/>
        </w:rPr>
        <w:t xml:space="preserve">Филиалом Учреждения является его обособленное подразделение, расположенное вне места нахождения Учреждения и осуществляющее все его </w:t>
      </w:r>
      <w:r w:rsidRPr="00F132D1">
        <w:rPr>
          <w:rFonts w:ascii="Times New Roman" w:hAnsi="Times New Roman" w:cs="Times New Roman"/>
          <w:sz w:val="24"/>
          <w:szCs w:val="24"/>
        </w:rPr>
        <w:t>ф</w:t>
      </w:r>
      <w:r w:rsidRPr="00F132D1">
        <w:rPr>
          <w:rStyle w:val="11"/>
          <w:rFonts w:ascii="Times New Roman" w:hAnsi="Times New Roman" w:cs="Times New Roman"/>
          <w:sz w:val="24"/>
          <w:szCs w:val="24"/>
          <w:u w:val="none"/>
        </w:rPr>
        <w:t xml:space="preserve">ункции и </w:t>
      </w:r>
      <w:r>
        <w:rPr>
          <w:rStyle w:val="11"/>
          <w:rFonts w:ascii="Times New Roman" w:hAnsi="Times New Roman" w:cs="Times New Roman"/>
          <w:sz w:val="24"/>
          <w:szCs w:val="24"/>
          <w:u w:val="none"/>
        </w:rPr>
        <w:t>и</w:t>
      </w:r>
      <w:r w:rsidRPr="00F132D1">
        <w:rPr>
          <w:rStyle w:val="11"/>
          <w:rFonts w:ascii="Times New Roman" w:hAnsi="Times New Roman" w:cs="Times New Roman"/>
          <w:sz w:val="24"/>
          <w:szCs w:val="24"/>
          <w:u w:val="none"/>
        </w:rPr>
        <w:t>ли</w:t>
      </w:r>
      <w:r>
        <w:rPr>
          <w:rFonts w:ascii="Times New Roman" w:hAnsi="Times New Roman" w:cs="Times New Roman"/>
          <w:sz w:val="24"/>
          <w:szCs w:val="24"/>
        </w:rPr>
        <w:t xml:space="preserve"> часть их,</w:t>
      </w:r>
      <w:r w:rsidRPr="0073061F">
        <w:rPr>
          <w:rFonts w:ascii="Times New Roman" w:hAnsi="Times New Roman" w:cs="Times New Roman"/>
          <w:sz w:val="24"/>
          <w:szCs w:val="24"/>
        </w:rPr>
        <w:t xml:space="preserve"> в том числе функции представительства.</w:t>
      </w:r>
    </w:p>
    <w:p w:rsidR="00F132D1" w:rsidRPr="0073061F" w:rsidRDefault="00F132D1" w:rsidP="00F132D1">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10.3.</w:t>
      </w:r>
      <w:r w:rsidRPr="0073061F">
        <w:rPr>
          <w:rFonts w:ascii="Times New Roman" w:hAnsi="Times New Roman" w:cs="Times New Roman"/>
          <w:sz w:val="24"/>
          <w:szCs w:val="24"/>
        </w:rPr>
        <w:t>. Представительством Учреждения является обособленное подразделение, которое расположено вне места нахождения Учреждения, представляет интересы Учреждения и осуществляет их защиту.</w:t>
      </w:r>
    </w:p>
    <w:p w:rsidR="00F132D1" w:rsidRPr="0073061F" w:rsidRDefault="00F132D1" w:rsidP="00F132D1">
      <w:pPr>
        <w:pStyle w:val="2"/>
        <w:shd w:val="clear" w:color="auto" w:fill="auto"/>
        <w:tabs>
          <w:tab w:val="left" w:pos="0"/>
          <w:tab w:val="left" w:pos="426"/>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10.4.</w:t>
      </w:r>
      <w:r w:rsidRPr="0073061F">
        <w:rPr>
          <w:rFonts w:ascii="Times New Roman" w:hAnsi="Times New Roman" w:cs="Times New Roman"/>
          <w:sz w:val="24"/>
          <w:szCs w:val="24"/>
        </w:rPr>
        <w:t xml:space="preserve">Филиал и представительство Учреждения не являются юридическими лицами, наделяются </w:t>
      </w:r>
      <w:proofErr w:type="gramStart"/>
      <w:r w:rsidRPr="0073061F">
        <w:rPr>
          <w:rFonts w:ascii="Times New Roman" w:hAnsi="Times New Roman" w:cs="Times New Roman"/>
          <w:sz w:val="24"/>
          <w:szCs w:val="24"/>
        </w:rPr>
        <w:t>имуществом, создавшим их Учреждением и действуют</w:t>
      </w:r>
      <w:proofErr w:type="gramEnd"/>
      <w:r w:rsidRPr="0073061F">
        <w:rPr>
          <w:rFonts w:ascii="Times New Roman" w:hAnsi="Times New Roman" w:cs="Times New Roman"/>
          <w:sz w:val="24"/>
          <w:szCs w:val="24"/>
        </w:rPr>
        <w:t xml:space="preserve"> на основании утвержденного ею положения. Имущество филиала или представительства учитывается на отдельном балансе и на балансе создавшим их Учреждением.</w:t>
      </w:r>
    </w:p>
    <w:p w:rsidR="00F132D1" w:rsidRPr="0073061F" w:rsidRDefault="00F132D1" w:rsidP="00F132D1">
      <w:pPr>
        <w:pStyle w:val="2"/>
        <w:shd w:val="clear" w:color="auto" w:fill="auto"/>
        <w:tabs>
          <w:tab w:val="left" w:pos="0"/>
        </w:tabs>
        <w:spacing w:line="276" w:lineRule="auto"/>
        <w:ind w:left="60" w:right="40"/>
        <w:rPr>
          <w:rFonts w:ascii="Times New Roman" w:hAnsi="Times New Roman" w:cs="Times New Roman"/>
          <w:sz w:val="24"/>
          <w:szCs w:val="24"/>
        </w:rPr>
      </w:pPr>
      <w:r w:rsidRPr="0073061F">
        <w:rPr>
          <w:rFonts w:ascii="Times New Roman" w:hAnsi="Times New Roman" w:cs="Times New Roman"/>
          <w:sz w:val="24"/>
          <w:szCs w:val="24"/>
        </w:rPr>
        <w:t>Руководители филиала и представительства назначаются Учреждением и действуют на основании доверенности, выданной Учреждением.</w:t>
      </w:r>
    </w:p>
    <w:p w:rsidR="006D2EB0" w:rsidRDefault="00F132D1" w:rsidP="00F132D1">
      <w:pPr>
        <w:pStyle w:val="2"/>
        <w:shd w:val="clear" w:color="auto" w:fill="auto"/>
        <w:tabs>
          <w:tab w:val="left" w:pos="0"/>
        </w:tabs>
        <w:spacing w:line="276" w:lineRule="auto"/>
        <w:ind w:left="60" w:right="40"/>
        <w:rPr>
          <w:rFonts w:ascii="Times New Roman" w:hAnsi="Times New Roman" w:cs="Times New Roman"/>
          <w:sz w:val="24"/>
          <w:szCs w:val="24"/>
        </w:rPr>
      </w:pPr>
      <w:r>
        <w:rPr>
          <w:rFonts w:ascii="Times New Roman" w:hAnsi="Times New Roman" w:cs="Times New Roman"/>
          <w:sz w:val="24"/>
          <w:szCs w:val="24"/>
        </w:rPr>
        <w:t>10.5</w:t>
      </w:r>
      <w:r w:rsidRPr="0073061F">
        <w:rPr>
          <w:rFonts w:ascii="Times New Roman" w:hAnsi="Times New Roman" w:cs="Times New Roman"/>
          <w:sz w:val="24"/>
          <w:szCs w:val="24"/>
        </w:rPr>
        <w:t xml:space="preserve">. Филиал и представительство осуществляют деятельность от имени создавшего их Учреждения. </w:t>
      </w:r>
      <w:proofErr w:type="gramStart"/>
      <w:r w:rsidRPr="0073061F">
        <w:rPr>
          <w:rFonts w:ascii="Times New Roman" w:hAnsi="Times New Roman" w:cs="Times New Roman"/>
          <w:sz w:val="24"/>
          <w:szCs w:val="24"/>
        </w:rPr>
        <w:t>Ответственность за деятельность своих филиала и представительств</w:t>
      </w:r>
      <w:r>
        <w:rPr>
          <w:rFonts w:ascii="Times New Roman" w:hAnsi="Times New Roman" w:cs="Times New Roman"/>
          <w:sz w:val="24"/>
          <w:szCs w:val="24"/>
        </w:rPr>
        <w:t>а несет создавшее их Учреждение.</w:t>
      </w:r>
      <w:bookmarkStart w:id="4" w:name="bookmark5"/>
      <w:bookmarkEnd w:id="3"/>
      <w:proofErr w:type="gramEnd"/>
    </w:p>
    <w:bookmarkEnd w:id="4"/>
    <w:p w:rsidR="0073061F" w:rsidRPr="0073061F" w:rsidRDefault="0073061F" w:rsidP="006D2EB0">
      <w:pPr>
        <w:tabs>
          <w:tab w:val="left" w:pos="0"/>
          <w:tab w:val="left" w:pos="1491"/>
        </w:tabs>
        <w:spacing w:after="0"/>
        <w:jc w:val="both"/>
        <w:rPr>
          <w:rFonts w:ascii="Times New Roman" w:hAnsi="Times New Roman" w:cs="Times New Roman"/>
          <w:sz w:val="24"/>
          <w:szCs w:val="24"/>
        </w:rPr>
      </w:pPr>
    </w:p>
    <w:p w:rsidR="0073061F" w:rsidRDefault="00F132D1" w:rsidP="00F132D1">
      <w:pPr>
        <w:pStyle w:val="10"/>
        <w:shd w:val="clear" w:color="auto" w:fill="auto"/>
        <w:tabs>
          <w:tab w:val="left" w:pos="0"/>
          <w:tab w:val="left" w:pos="240"/>
        </w:tabs>
        <w:spacing w:before="0" w:after="0" w:line="276" w:lineRule="auto"/>
        <w:jc w:val="center"/>
        <w:rPr>
          <w:rFonts w:ascii="Times New Roman" w:hAnsi="Times New Roman" w:cs="Times New Roman"/>
          <w:sz w:val="24"/>
          <w:szCs w:val="24"/>
        </w:rPr>
      </w:pPr>
      <w:bookmarkStart w:id="5" w:name="bookmark6"/>
      <w:r>
        <w:rPr>
          <w:rFonts w:ascii="Times New Roman" w:hAnsi="Times New Roman" w:cs="Times New Roman"/>
          <w:sz w:val="24"/>
          <w:szCs w:val="24"/>
        </w:rPr>
        <w:t>11.</w:t>
      </w:r>
      <w:r w:rsidR="0073061F" w:rsidRPr="0073061F">
        <w:rPr>
          <w:rFonts w:ascii="Times New Roman" w:hAnsi="Times New Roman" w:cs="Times New Roman"/>
          <w:sz w:val="24"/>
          <w:szCs w:val="24"/>
        </w:rPr>
        <w:t>Реорганизация и ликвидация Учреждения.</w:t>
      </w:r>
      <w:bookmarkEnd w:id="5"/>
      <w:r w:rsidR="00901331">
        <w:rPr>
          <w:rFonts w:ascii="Times New Roman" w:hAnsi="Times New Roman" w:cs="Times New Roman"/>
          <w:sz w:val="24"/>
          <w:szCs w:val="24"/>
        </w:rPr>
        <w:t xml:space="preserve"> </w:t>
      </w:r>
    </w:p>
    <w:p w:rsidR="00901331" w:rsidRPr="0073061F" w:rsidRDefault="00901331" w:rsidP="00901331">
      <w:pPr>
        <w:pStyle w:val="10"/>
        <w:shd w:val="clear" w:color="auto" w:fill="auto"/>
        <w:tabs>
          <w:tab w:val="left" w:pos="0"/>
          <w:tab w:val="left" w:pos="240"/>
        </w:tabs>
        <w:spacing w:before="0" w:after="0" w:line="276" w:lineRule="auto"/>
        <w:rPr>
          <w:rFonts w:ascii="Times New Roman" w:hAnsi="Times New Roman" w:cs="Times New Roman"/>
          <w:sz w:val="24"/>
          <w:szCs w:val="24"/>
        </w:rPr>
      </w:pPr>
    </w:p>
    <w:p w:rsidR="0073061F" w:rsidRPr="0073061F" w:rsidRDefault="00F132D1" w:rsidP="00F132D1">
      <w:pPr>
        <w:pStyle w:val="10"/>
        <w:shd w:val="clear" w:color="auto" w:fill="auto"/>
        <w:tabs>
          <w:tab w:val="left" w:pos="0"/>
          <w:tab w:val="left" w:pos="447"/>
        </w:tabs>
        <w:spacing w:before="0" w:after="0" w:line="276" w:lineRule="auto"/>
        <w:rPr>
          <w:rFonts w:ascii="Times New Roman" w:hAnsi="Times New Roman" w:cs="Times New Roman"/>
          <w:sz w:val="24"/>
          <w:szCs w:val="24"/>
        </w:rPr>
      </w:pPr>
      <w:bookmarkStart w:id="6" w:name="bookmark7"/>
      <w:r>
        <w:rPr>
          <w:rFonts w:ascii="Times New Roman" w:hAnsi="Times New Roman" w:cs="Times New Roman"/>
          <w:sz w:val="24"/>
          <w:szCs w:val="24"/>
        </w:rPr>
        <w:t>11.1.</w:t>
      </w:r>
      <w:r w:rsidR="0073061F" w:rsidRPr="0073061F">
        <w:rPr>
          <w:rFonts w:ascii="Times New Roman" w:hAnsi="Times New Roman" w:cs="Times New Roman"/>
          <w:sz w:val="24"/>
          <w:szCs w:val="24"/>
        </w:rPr>
        <w:t>Реорганизация Учреждения</w:t>
      </w:r>
      <w:bookmarkEnd w:id="6"/>
    </w:p>
    <w:p w:rsidR="0073061F" w:rsidRPr="0073061F" w:rsidRDefault="0073061F" w:rsidP="009B4FBB">
      <w:pPr>
        <w:pStyle w:val="2"/>
        <w:numPr>
          <w:ilvl w:val="0"/>
          <w:numId w:val="5"/>
        </w:numPr>
        <w:shd w:val="clear" w:color="auto" w:fill="auto"/>
        <w:tabs>
          <w:tab w:val="left" w:pos="0"/>
          <w:tab w:val="left" w:pos="222"/>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Учреждение может быть реорганизовано в порядке, предусмотренном Гражданским кодексом Российской Федерации, Федеральным законом.</w:t>
      </w:r>
    </w:p>
    <w:p w:rsidR="0073061F" w:rsidRPr="0073061F" w:rsidRDefault="0073061F" w:rsidP="009B4FBB">
      <w:pPr>
        <w:pStyle w:val="2"/>
        <w:numPr>
          <w:ilvl w:val="0"/>
          <w:numId w:val="5"/>
        </w:numPr>
        <w:shd w:val="clear" w:color="auto" w:fill="auto"/>
        <w:tabs>
          <w:tab w:val="left" w:pos="0"/>
          <w:tab w:val="left" w:pos="231"/>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Реорганизация Учреждения может быть осуществлено в форме слияния, присоединения, разделения, выделения и преобразования.</w:t>
      </w:r>
    </w:p>
    <w:p w:rsidR="0073061F" w:rsidRPr="0073061F" w:rsidRDefault="0073061F" w:rsidP="009B4FBB">
      <w:pPr>
        <w:pStyle w:val="2"/>
        <w:numPr>
          <w:ilvl w:val="0"/>
          <w:numId w:val="5"/>
        </w:numPr>
        <w:shd w:val="clear" w:color="auto" w:fill="auto"/>
        <w:tabs>
          <w:tab w:val="left" w:pos="0"/>
          <w:tab w:val="left" w:pos="222"/>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3061F" w:rsidRPr="0073061F" w:rsidRDefault="0073061F" w:rsidP="009B4FBB">
      <w:pPr>
        <w:pStyle w:val="2"/>
        <w:shd w:val="clear" w:color="auto" w:fill="auto"/>
        <w:tabs>
          <w:tab w:val="left" w:pos="0"/>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При реорганизации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73061F" w:rsidRPr="0073061F" w:rsidRDefault="0073061F" w:rsidP="009B4FBB">
      <w:pPr>
        <w:pStyle w:val="2"/>
        <w:shd w:val="clear" w:color="auto" w:fill="auto"/>
        <w:tabs>
          <w:tab w:val="left" w:pos="0"/>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73061F" w:rsidRPr="0073061F" w:rsidRDefault="00F132D1" w:rsidP="00F132D1">
      <w:pPr>
        <w:pStyle w:val="10"/>
        <w:shd w:val="clear" w:color="auto" w:fill="auto"/>
        <w:tabs>
          <w:tab w:val="left" w:pos="0"/>
          <w:tab w:val="left" w:pos="438"/>
        </w:tabs>
        <w:spacing w:before="0" w:after="0" w:line="276" w:lineRule="auto"/>
        <w:rPr>
          <w:rFonts w:ascii="Times New Roman" w:hAnsi="Times New Roman" w:cs="Times New Roman"/>
          <w:sz w:val="24"/>
          <w:szCs w:val="24"/>
        </w:rPr>
      </w:pPr>
      <w:bookmarkStart w:id="7" w:name="bookmark8"/>
      <w:r>
        <w:rPr>
          <w:rFonts w:ascii="Times New Roman" w:hAnsi="Times New Roman" w:cs="Times New Roman"/>
          <w:sz w:val="24"/>
          <w:szCs w:val="24"/>
        </w:rPr>
        <w:t>11.2.</w:t>
      </w:r>
      <w:r w:rsidR="0073061F" w:rsidRPr="0073061F">
        <w:rPr>
          <w:rFonts w:ascii="Times New Roman" w:hAnsi="Times New Roman" w:cs="Times New Roman"/>
          <w:sz w:val="24"/>
          <w:szCs w:val="24"/>
        </w:rPr>
        <w:t>Ликвидация Учреждения</w:t>
      </w:r>
      <w:bookmarkEnd w:id="7"/>
    </w:p>
    <w:p w:rsidR="0073061F" w:rsidRPr="0073061F" w:rsidRDefault="0073061F" w:rsidP="009B4FBB">
      <w:pPr>
        <w:pStyle w:val="2"/>
        <w:numPr>
          <w:ilvl w:val="0"/>
          <w:numId w:val="5"/>
        </w:numPr>
        <w:shd w:val="clear" w:color="auto" w:fill="auto"/>
        <w:tabs>
          <w:tab w:val="left" w:pos="0"/>
          <w:tab w:val="left" w:pos="294"/>
        </w:tabs>
        <w:spacing w:line="276" w:lineRule="auto"/>
        <w:ind w:left="20" w:right="20"/>
        <w:rPr>
          <w:rFonts w:ascii="Times New Roman" w:hAnsi="Times New Roman" w:cs="Times New Roman"/>
          <w:sz w:val="24"/>
          <w:szCs w:val="24"/>
        </w:rPr>
      </w:pPr>
      <w:proofErr w:type="gramStart"/>
      <w:r w:rsidRPr="0073061F">
        <w:rPr>
          <w:rFonts w:ascii="Times New Roman" w:hAnsi="Times New Roman" w:cs="Times New Roman"/>
          <w:sz w:val="24"/>
          <w:szCs w:val="24"/>
        </w:rPr>
        <w:t>Учреждение может быть ликвидировано на основании и в порядке, которые предусмотрены Гражданским кодексом Российской Федерации, Федеральным.</w:t>
      </w:r>
      <w:proofErr w:type="gramEnd"/>
    </w:p>
    <w:p w:rsidR="0073061F" w:rsidRPr="0073061F" w:rsidRDefault="0073061F" w:rsidP="009B4FBB">
      <w:pPr>
        <w:pStyle w:val="2"/>
        <w:numPr>
          <w:ilvl w:val="0"/>
          <w:numId w:val="5"/>
        </w:numPr>
        <w:shd w:val="clear" w:color="auto" w:fill="auto"/>
        <w:tabs>
          <w:tab w:val="left" w:pos="0"/>
          <w:tab w:val="left" w:pos="246"/>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 xml:space="preserve">Учредитель Учреждения или орган, принявший решение о ликвидации назначают </w:t>
      </w:r>
      <w:r w:rsidRPr="0073061F">
        <w:rPr>
          <w:rFonts w:ascii="Times New Roman" w:hAnsi="Times New Roman" w:cs="Times New Roman"/>
          <w:sz w:val="24"/>
          <w:szCs w:val="24"/>
        </w:rPr>
        <w:lastRenderedPageBreak/>
        <w:t>ликвидационную комиссию (ликвидатора) и устанавливают в соответствии с Гражданским кодексом Российской Федерации и Федеральным законом порядок и сроки ликвидации.</w:t>
      </w:r>
    </w:p>
    <w:p w:rsidR="0073061F" w:rsidRPr="0073061F" w:rsidRDefault="0073061F" w:rsidP="009B4FBB">
      <w:pPr>
        <w:pStyle w:val="2"/>
        <w:numPr>
          <w:ilvl w:val="0"/>
          <w:numId w:val="5"/>
        </w:numPr>
        <w:shd w:val="clear" w:color="auto" w:fill="auto"/>
        <w:tabs>
          <w:tab w:val="left" w:pos="0"/>
          <w:tab w:val="left" w:pos="241"/>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73061F" w:rsidRPr="0073061F" w:rsidRDefault="00F132D1" w:rsidP="00F132D1">
      <w:pPr>
        <w:pStyle w:val="10"/>
        <w:shd w:val="clear" w:color="auto" w:fill="auto"/>
        <w:tabs>
          <w:tab w:val="left" w:pos="0"/>
          <w:tab w:val="left" w:pos="505"/>
        </w:tabs>
        <w:spacing w:before="0" w:after="0" w:line="276" w:lineRule="auto"/>
        <w:rPr>
          <w:rFonts w:ascii="Times New Roman" w:hAnsi="Times New Roman" w:cs="Times New Roman"/>
          <w:sz w:val="24"/>
          <w:szCs w:val="24"/>
        </w:rPr>
      </w:pPr>
      <w:bookmarkStart w:id="8" w:name="bookmark9"/>
      <w:r>
        <w:rPr>
          <w:rFonts w:ascii="Times New Roman" w:hAnsi="Times New Roman" w:cs="Times New Roman"/>
          <w:sz w:val="24"/>
          <w:szCs w:val="24"/>
        </w:rPr>
        <w:t>11.3.</w:t>
      </w:r>
      <w:r w:rsidR="0073061F" w:rsidRPr="0073061F">
        <w:rPr>
          <w:rFonts w:ascii="Times New Roman" w:hAnsi="Times New Roman" w:cs="Times New Roman"/>
          <w:sz w:val="24"/>
          <w:szCs w:val="24"/>
        </w:rPr>
        <w:t>Порядок ликвидации Учреждения</w:t>
      </w:r>
      <w:bookmarkEnd w:id="8"/>
    </w:p>
    <w:p w:rsidR="0073061F" w:rsidRPr="0073061F" w:rsidRDefault="0073061F" w:rsidP="009B4FBB">
      <w:pPr>
        <w:pStyle w:val="2"/>
        <w:numPr>
          <w:ilvl w:val="0"/>
          <w:numId w:val="5"/>
        </w:numPr>
        <w:shd w:val="clear" w:color="auto" w:fill="auto"/>
        <w:tabs>
          <w:tab w:val="left" w:pos="0"/>
          <w:tab w:val="left" w:pos="241"/>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73061F" w:rsidRPr="0073061F" w:rsidRDefault="0073061F" w:rsidP="009B4FBB">
      <w:pPr>
        <w:pStyle w:val="2"/>
        <w:numPr>
          <w:ilvl w:val="0"/>
          <w:numId w:val="5"/>
        </w:numPr>
        <w:shd w:val="clear" w:color="auto" w:fill="auto"/>
        <w:tabs>
          <w:tab w:val="left" w:pos="0"/>
          <w:tab w:val="left" w:pos="217"/>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73061F" w:rsidRPr="0073061F" w:rsidRDefault="0073061F" w:rsidP="009B4FBB">
      <w:pPr>
        <w:pStyle w:val="2"/>
        <w:numPr>
          <w:ilvl w:val="0"/>
          <w:numId w:val="5"/>
        </w:numPr>
        <w:shd w:val="clear" w:color="auto" w:fill="auto"/>
        <w:tabs>
          <w:tab w:val="left" w:pos="0"/>
          <w:tab w:val="left" w:pos="270"/>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73061F" w:rsidRPr="0073061F" w:rsidRDefault="0073061F" w:rsidP="009B4FBB">
      <w:pPr>
        <w:pStyle w:val="2"/>
        <w:shd w:val="clear" w:color="auto" w:fill="auto"/>
        <w:tabs>
          <w:tab w:val="left" w:pos="0"/>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Промежуточный ликвидационный баланс утверждается учредителем или органом, принявшим решение о ее ликвидации.</w:t>
      </w:r>
    </w:p>
    <w:p w:rsidR="0073061F" w:rsidRPr="0073061F" w:rsidRDefault="0073061F" w:rsidP="009B4FBB">
      <w:pPr>
        <w:pStyle w:val="2"/>
        <w:numPr>
          <w:ilvl w:val="0"/>
          <w:numId w:val="5"/>
        </w:numPr>
        <w:shd w:val="clear" w:color="auto" w:fill="auto"/>
        <w:tabs>
          <w:tab w:val="left" w:pos="0"/>
          <w:tab w:val="left" w:pos="193"/>
        </w:tabs>
        <w:spacing w:line="276" w:lineRule="auto"/>
        <w:ind w:left="20" w:right="20"/>
        <w:rPr>
          <w:rFonts w:ascii="Times New Roman" w:hAnsi="Times New Roman" w:cs="Times New Roman"/>
          <w:sz w:val="24"/>
          <w:szCs w:val="24"/>
        </w:rPr>
      </w:pPr>
      <w:r w:rsidRPr="0073061F">
        <w:rPr>
          <w:rFonts w:ascii="Times New Roman" w:hAnsi="Times New Roman" w:cs="Times New Roman"/>
          <w:sz w:val="24"/>
          <w:szCs w:val="24"/>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73061F" w:rsidRPr="0073061F" w:rsidRDefault="0073061F" w:rsidP="009B4FBB">
      <w:pPr>
        <w:pStyle w:val="2"/>
        <w:shd w:val="clear" w:color="auto" w:fill="auto"/>
        <w:tabs>
          <w:tab w:val="left" w:pos="0"/>
        </w:tabs>
        <w:spacing w:line="276" w:lineRule="auto"/>
        <w:ind w:left="20" w:right="20"/>
        <w:rPr>
          <w:rFonts w:ascii="Times New Roman" w:hAnsi="Times New Roman" w:cs="Times New Roman"/>
          <w:sz w:val="24"/>
          <w:szCs w:val="24"/>
        </w:rPr>
      </w:pPr>
      <w:proofErr w:type="gramStart"/>
      <w:r w:rsidRPr="0073061F">
        <w:rPr>
          <w:rFonts w:ascii="Times New Roman" w:hAnsi="Times New Roman" w:cs="Times New Roman"/>
          <w:sz w:val="24"/>
          <w:szCs w:val="24"/>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roofErr w:type="gramEnd"/>
    </w:p>
    <w:p w:rsidR="0073061F" w:rsidRPr="0073061F" w:rsidRDefault="0073061F" w:rsidP="009B4FBB">
      <w:pPr>
        <w:pStyle w:val="2"/>
        <w:numPr>
          <w:ilvl w:val="0"/>
          <w:numId w:val="5"/>
        </w:numPr>
        <w:shd w:val="clear" w:color="auto" w:fill="auto"/>
        <w:tabs>
          <w:tab w:val="left" w:pos="0"/>
          <w:tab w:val="left" w:pos="254"/>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w:t>
      </w:r>
    </w:p>
    <w:p w:rsidR="0073061F" w:rsidRPr="0073061F" w:rsidRDefault="00F132D1" w:rsidP="00F132D1">
      <w:pPr>
        <w:pStyle w:val="10"/>
        <w:shd w:val="clear" w:color="auto" w:fill="auto"/>
        <w:tabs>
          <w:tab w:val="left" w:pos="0"/>
          <w:tab w:val="left" w:pos="418"/>
        </w:tabs>
        <w:spacing w:before="0" w:after="0" w:line="276" w:lineRule="auto"/>
        <w:rPr>
          <w:rFonts w:ascii="Times New Roman" w:hAnsi="Times New Roman" w:cs="Times New Roman"/>
          <w:sz w:val="24"/>
          <w:szCs w:val="24"/>
        </w:rPr>
      </w:pPr>
      <w:bookmarkStart w:id="9" w:name="bookmark10"/>
      <w:r>
        <w:rPr>
          <w:rFonts w:ascii="Times New Roman" w:hAnsi="Times New Roman" w:cs="Times New Roman"/>
          <w:sz w:val="24"/>
          <w:szCs w:val="24"/>
        </w:rPr>
        <w:t>11.4.</w:t>
      </w:r>
      <w:r w:rsidR="0073061F" w:rsidRPr="0073061F">
        <w:rPr>
          <w:rFonts w:ascii="Times New Roman" w:hAnsi="Times New Roman" w:cs="Times New Roman"/>
          <w:sz w:val="24"/>
          <w:szCs w:val="24"/>
        </w:rPr>
        <w:t>Имущество ликвидируемого Учреждения.</w:t>
      </w:r>
      <w:bookmarkEnd w:id="9"/>
    </w:p>
    <w:p w:rsidR="0073061F" w:rsidRPr="0073061F" w:rsidRDefault="0073061F" w:rsidP="009B4FBB">
      <w:pPr>
        <w:pStyle w:val="2"/>
        <w:numPr>
          <w:ilvl w:val="0"/>
          <w:numId w:val="5"/>
        </w:numPr>
        <w:shd w:val="clear" w:color="auto" w:fill="auto"/>
        <w:tabs>
          <w:tab w:val="left" w:pos="0"/>
          <w:tab w:val="left" w:pos="168"/>
        </w:tabs>
        <w:spacing w:line="276" w:lineRule="auto"/>
        <w:ind w:right="20"/>
        <w:rPr>
          <w:rFonts w:ascii="Times New Roman" w:hAnsi="Times New Roman" w:cs="Times New Roman"/>
          <w:sz w:val="24"/>
          <w:szCs w:val="24"/>
        </w:rPr>
      </w:pPr>
      <w:r w:rsidRPr="0073061F">
        <w:rPr>
          <w:rFonts w:ascii="Times New Roman" w:hAnsi="Times New Roman" w:cs="Times New Roman"/>
          <w:sz w:val="24"/>
          <w:szCs w:val="24"/>
        </w:rPr>
        <w:t>При ликвидации учреждения оставшееся после удовлетворения требований кредиторов имущество, если иное не установлено Федеральным законом и иными федеральными законами, направляется в соответствии с учредительными документами на цели, в интересах которых она была создана. В случае</w:t>
      </w:r>
      <w:proofErr w:type="gramStart"/>
      <w:r w:rsidRPr="0073061F">
        <w:rPr>
          <w:rFonts w:ascii="Times New Roman" w:hAnsi="Times New Roman" w:cs="Times New Roman"/>
          <w:sz w:val="24"/>
          <w:szCs w:val="24"/>
        </w:rPr>
        <w:t>,</w:t>
      </w:r>
      <w:proofErr w:type="gramEnd"/>
      <w:r w:rsidRPr="0073061F">
        <w:rPr>
          <w:rFonts w:ascii="Times New Roman" w:hAnsi="Times New Roman" w:cs="Times New Roman"/>
          <w:sz w:val="24"/>
          <w:szCs w:val="24"/>
        </w:rPr>
        <w:t xml:space="preserve"> если использование имущества ликвидируемого Учреждения в соответствии с ее учредительными документами не представляется возможным, оно обращается в доход государства.</w:t>
      </w:r>
    </w:p>
    <w:p w:rsidR="0073061F" w:rsidRPr="0073061F" w:rsidRDefault="00F132D1" w:rsidP="00F132D1">
      <w:pPr>
        <w:pStyle w:val="10"/>
        <w:shd w:val="clear" w:color="auto" w:fill="auto"/>
        <w:tabs>
          <w:tab w:val="left" w:pos="0"/>
          <w:tab w:val="left" w:pos="427"/>
        </w:tabs>
        <w:spacing w:before="0" w:after="0" w:line="276" w:lineRule="auto"/>
        <w:rPr>
          <w:rFonts w:ascii="Times New Roman" w:hAnsi="Times New Roman" w:cs="Times New Roman"/>
          <w:sz w:val="24"/>
          <w:szCs w:val="24"/>
        </w:rPr>
      </w:pPr>
      <w:bookmarkStart w:id="10" w:name="bookmark11"/>
      <w:r>
        <w:rPr>
          <w:rFonts w:ascii="Times New Roman" w:hAnsi="Times New Roman" w:cs="Times New Roman"/>
          <w:sz w:val="24"/>
          <w:szCs w:val="24"/>
        </w:rPr>
        <w:t>11.5.</w:t>
      </w:r>
      <w:r w:rsidR="0073061F" w:rsidRPr="0073061F">
        <w:rPr>
          <w:rFonts w:ascii="Times New Roman" w:hAnsi="Times New Roman" w:cs="Times New Roman"/>
          <w:sz w:val="24"/>
          <w:szCs w:val="24"/>
        </w:rPr>
        <w:t>Завершение ликвидации Учреждения</w:t>
      </w:r>
      <w:bookmarkEnd w:id="10"/>
    </w:p>
    <w:p w:rsidR="0073061F" w:rsidRPr="0073061F" w:rsidRDefault="0073061F" w:rsidP="009B4FBB">
      <w:pPr>
        <w:pStyle w:val="2"/>
        <w:numPr>
          <w:ilvl w:val="0"/>
          <w:numId w:val="5"/>
        </w:numPr>
        <w:shd w:val="clear" w:color="auto" w:fill="auto"/>
        <w:tabs>
          <w:tab w:val="left" w:pos="0"/>
          <w:tab w:val="left" w:pos="254"/>
        </w:tabs>
        <w:spacing w:after="587" w:line="276" w:lineRule="auto"/>
        <w:ind w:right="20"/>
        <w:rPr>
          <w:rFonts w:ascii="Times New Roman" w:hAnsi="Times New Roman" w:cs="Times New Roman"/>
          <w:sz w:val="24"/>
          <w:szCs w:val="24"/>
        </w:rPr>
      </w:pPr>
      <w:r w:rsidRPr="0073061F">
        <w:rPr>
          <w:rFonts w:ascii="Times New Roman" w:hAnsi="Times New Roman" w:cs="Times New Roman"/>
          <w:sz w:val="24"/>
          <w:szCs w:val="24"/>
        </w:rPr>
        <w:t>Ликвидация Учреждения считается завершенной, а Учреждение - прекратившей существование после внесения об этом записи в единый государственный реестр юридических лиц.</w:t>
      </w:r>
    </w:p>
    <w:p w:rsidR="0073061F" w:rsidRPr="0073061F" w:rsidRDefault="00F132D1" w:rsidP="00F132D1">
      <w:pPr>
        <w:pStyle w:val="10"/>
        <w:shd w:val="clear" w:color="auto" w:fill="auto"/>
        <w:tabs>
          <w:tab w:val="left" w:pos="0"/>
          <w:tab w:val="left" w:pos="360"/>
        </w:tabs>
        <w:spacing w:before="0" w:after="195" w:line="276" w:lineRule="auto"/>
        <w:jc w:val="center"/>
        <w:rPr>
          <w:rFonts w:ascii="Times New Roman" w:hAnsi="Times New Roman" w:cs="Times New Roman"/>
          <w:sz w:val="24"/>
          <w:szCs w:val="24"/>
        </w:rPr>
      </w:pPr>
      <w:bookmarkStart w:id="11" w:name="bookmark12"/>
      <w:r>
        <w:rPr>
          <w:rFonts w:ascii="Times New Roman" w:hAnsi="Times New Roman" w:cs="Times New Roman"/>
          <w:sz w:val="24"/>
          <w:szCs w:val="24"/>
        </w:rPr>
        <w:lastRenderedPageBreak/>
        <w:t>12.</w:t>
      </w:r>
      <w:r w:rsidR="0073061F" w:rsidRPr="0073061F">
        <w:rPr>
          <w:rFonts w:ascii="Times New Roman" w:hAnsi="Times New Roman" w:cs="Times New Roman"/>
          <w:sz w:val="24"/>
          <w:szCs w:val="24"/>
        </w:rPr>
        <w:t>Порядок внесения изменений в Устав Учреждения</w:t>
      </w:r>
      <w:bookmarkEnd w:id="11"/>
    </w:p>
    <w:p w:rsidR="0073061F" w:rsidRPr="0073061F" w:rsidRDefault="006D2EB0" w:rsidP="009B4FBB">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73061F" w:rsidRPr="0073061F">
        <w:rPr>
          <w:rFonts w:ascii="Times New Roman" w:hAnsi="Times New Roman" w:cs="Times New Roman"/>
          <w:sz w:val="24"/>
          <w:szCs w:val="24"/>
        </w:rPr>
        <w:t>Изменения и дополнения принимаются общим собранием тру</w:t>
      </w:r>
      <w:r>
        <w:rPr>
          <w:rFonts w:ascii="Times New Roman" w:hAnsi="Times New Roman" w:cs="Times New Roman"/>
          <w:sz w:val="24"/>
          <w:szCs w:val="24"/>
        </w:rPr>
        <w:t xml:space="preserve">дового коллектива </w:t>
      </w:r>
      <w:proofErr w:type="gramStart"/>
      <w:r>
        <w:rPr>
          <w:rFonts w:ascii="Times New Roman" w:hAnsi="Times New Roman" w:cs="Times New Roman"/>
          <w:sz w:val="24"/>
          <w:szCs w:val="24"/>
        </w:rPr>
        <w:t>Учреждения</w:t>
      </w:r>
      <w:proofErr w:type="gramEnd"/>
      <w:r>
        <w:rPr>
          <w:rFonts w:ascii="Times New Roman" w:hAnsi="Times New Roman" w:cs="Times New Roman"/>
          <w:sz w:val="24"/>
          <w:szCs w:val="24"/>
        </w:rPr>
        <w:t xml:space="preserve"> и у</w:t>
      </w:r>
      <w:r w:rsidR="0073061F" w:rsidRPr="0073061F">
        <w:rPr>
          <w:rFonts w:ascii="Times New Roman" w:hAnsi="Times New Roman" w:cs="Times New Roman"/>
          <w:sz w:val="24"/>
          <w:szCs w:val="24"/>
        </w:rPr>
        <w:t>тверждается Учредителем.</w:t>
      </w:r>
    </w:p>
    <w:p w:rsidR="00126504" w:rsidRDefault="006D2EB0" w:rsidP="00F132D1">
      <w:pPr>
        <w:pStyle w:val="2"/>
        <w:shd w:val="clear" w:color="auto" w:fill="auto"/>
        <w:tabs>
          <w:tab w:val="left" w:pos="0"/>
        </w:tabs>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73061F" w:rsidRPr="0073061F">
        <w:rPr>
          <w:rFonts w:ascii="Times New Roman" w:hAnsi="Times New Roman" w:cs="Times New Roman"/>
          <w:sz w:val="24"/>
          <w:szCs w:val="24"/>
        </w:rPr>
        <w:t>Изменения и дополнения в Устав вступают в силу после их регистрации в порядке, установленном законодательством РФ.</w:t>
      </w:r>
    </w:p>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126504" w:rsidRPr="00126504" w:rsidRDefault="00126504" w:rsidP="00126504"/>
    <w:p w:rsidR="0073061F" w:rsidRDefault="0073061F" w:rsidP="00126504">
      <w:pPr>
        <w:jc w:val="right"/>
      </w:pPr>
    </w:p>
    <w:p w:rsidR="00126504" w:rsidRDefault="00126504" w:rsidP="00126504">
      <w:pPr>
        <w:jc w:val="right"/>
      </w:pPr>
    </w:p>
    <w:p w:rsidR="00126504" w:rsidRPr="00126504" w:rsidRDefault="00126504" w:rsidP="00126504">
      <w:pPr>
        <w:jc w:val="right"/>
      </w:pPr>
      <w:r>
        <w:object w:dxaOrig="9389" w:dyaOrig="13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9.45pt;height:670.1pt" o:ole="">
            <v:imagedata r:id="rId9" o:title=""/>
          </v:shape>
          <o:OLEObject Type="Embed" ProgID="Word.Document.12" ShapeID="_x0000_i1027" DrawAspect="Content" ObjectID="_1637608777" r:id="rId10">
            <o:FieldCodes>\s</o:FieldCodes>
          </o:OLEObject>
        </w:object>
      </w:r>
      <w:bookmarkStart w:id="12" w:name="_GoBack"/>
      <w:bookmarkEnd w:id="12"/>
    </w:p>
    <w:sectPr w:rsidR="00126504" w:rsidRPr="00126504" w:rsidSect="00FF51DA">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2D" w:rsidRDefault="00DD182D" w:rsidP="00F132D1">
      <w:pPr>
        <w:spacing w:after="0" w:line="240" w:lineRule="auto"/>
      </w:pPr>
      <w:r>
        <w:separator/>
      </w:r>
    </w:p>
  </w:endnote>
  <w:endnote w:type="continuationSeparator" w:id="0">
    <w:p w:rsidR="00DD182D" w:rsidRDefault="00DD182D" w:rsidP="00F1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23"/>
      <w:docPartObj>
        <w:docPartGallery w:val="Page Numbers (Bottom of Page)"/>
        <w:docPartUnique/>
      </w:docPartObj>
    </w:sdtPr>
    <w:sdtEndPr/>
    <w:sdtContent>
      <w:p w:rsidR="00FF51DA" w:rsidRDefault="00126504">
        <w:pPr>
          <w:pStyle w:val="a7"/>
          <w:jc w:val="center"/>
        </w:pPr>
        <w:r>
          <w:fldChar w:fldCharType="begin"/>
        </w:r>
        <w:r>
          <w:instrText xml:space="preserve"> PAGE   \* MERGEFORMAT </w:instrText>
        </w:r>
        <w:r>
          <w:fldChar w:fldCharType="separate"/>
        </w:r>
        <w:r>
          <w:rPr>
            <w:noProof/>
          </w:rPr>
          <w:t>16</w:t>
        </w:r>
        <w:r>
          <w:rPr>
            <w:noProof/>
          </w:rPr>
          <w:fldChar w:fldCharType="end"/>
        </w:r>
      </w:p>
    </w:sdtContent>
  </w:sdt>
  <w:p w:rsidR="00067726" w:rsidRDefault="00067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2D" w:rsidRDefault="00DD182D" w:rsidP="00F132D1">
      <w:pPr>
        <w:spacing w:after="0" w:line="240" w:lineRule="auto"/>
      </w:pPr>
      <w:r>
        <w:separator/>
      </w:r>
    </w:p>
  </w:footnote>
  <w:footnote w:type="continuationSeparator" w:id="0">
    <w:p w:rsidR="00DD182D" w:rsidRDefault="00DD182D" w:rsidP="00F13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E1C"/>
    <w:multiLevelType w:val="multilevel"/>
    <w:tmpl w:val="557600C0"/>
    <w:lvl w:ilvl="0">
      <w:start w:val="4"/>
      <w:numFmt w:val="decimal"/>
      <w:lvlText w:val="7.%1."/>
      <w:lvlJc w:val="left"/>
      <w:rPr>
        <w:rFonts w:ascii="Sylfaen" w:eastAsia="Sylfaen" w:hAnsi="Sylfaen" w:cs="Sylfae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52FA5"/>
    <w:multiLevelType w:val="multilevel"/>
    <w:tmpl w:val="01849B8C"/>
    <w:lvl w:ilvl="0">
      <w:start w:val="4"/>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1A1E2DE7"/>
    <w:multiLevelType w:val="multilevel"/>
    <w:tmpl w:val="4ABA1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7A4D34"/>
    <w:multiLevelType w:val="multilevel"/>
    <w:tmpl w:val="34946A42"/>
    <w:lvl w:ilvl="0">
      <w:start w:val="1"/>
      <w:numFmt w:val="decimal"/>
      <w:lvlText w:val="4.%1."/>
      <w:lvlJc w:val="left"/>
      <w:rPr>
        <w:rFonts w:ascii="Sylfaen" w:eastAsia="Sylfaen" w:hAnsi="Sylfaen" w:cs="Sylfaen"/>
        <w:b/>
        <w:bCs/>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970AC"/>
    <w:multiLevelType w:val="multilevel"/>
    <w:tmpl w:val="A642C0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B706C1"/>
    <w:multiLevelType w:val="hybridMultilevel"/>
    <w:tmpl w:val="83003496"/>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B6E58"/>
    <w:multiLevelType w:val="multilevel"/>
    <w:tmpl w:val="C512FBF0"/>
    <w:lvl w:ilvl="0">
      <w:start w:val="3"/>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7">
    <w:nsid w:val="3C8D2A29"/>
    <w:multiLevelType w:val="hybridMultilevel"/>
    <w:tmpl w:val="43C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2E78C9"/>
    <w:multiLevelType w:val="multilevel"/>
    <w:tmpl w:val="30F4789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422F3F65"/>
    <w:multiLevelType w:val="multilevel"/>
    <w:tmpl w:val="AEE2A50E"/>
    <w:lvl w:ilvl="0">
      <w:start w:val="1"/>
      <w:numFmt w:val="bullet"/>
      <w:lvlText w:val="-"/>
      <w:lvlJc w:val="left"/>
      <w:rPr>
        <w:rFonts w:ascii="Sylfaen" w:eastAsia="Sylfaen" w:hAnsi="Sylfaen" w:cs="Sylfae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BC122C"/>
    <w:multiLevelType w:val="hybridMultilevel"/>
    <w:tmpl w:val="939644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00606"/>
    <w:multiLevelType w:val="multilevel"/>
    <w:tmpl w:val="72E4356E"/>
    <w:lvl w:ilvl="0">
      <w:start w:val="1"/>
      <w:numFmt w:val="decimal"/>
      <w:lvlText w:val="3.%1."/>
      <w:lvlJc w:val="left"/>
      <w:rPr>
        <w:rFonts w:ascii="Sylfaen" w:eastAsia="Sylfaen" w:hAnsi="Sylfaen" w:cs="Sylfae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E660AB"/>
    <w:multiLevelType w:val="multilevel"/>
    <w:tmpl w:val="96FA589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52595D1E"/>
    <w:multiLevelType w:val="multilevel"/>
    <w:tmpl w:val="96FA589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2D71BF9"/>
    <w:multiLevelType w:val="multilevel"/>
    <w:tmpl w:val="17AA155E"/>
    <w:lvl w:ilvl="0">
      <w:start w:val="5"/>
      <w:numFmt w:val="decimal"/>
      <w:lvlText w:val="%1."/>
      <w:lvlJc w:val="left"/>
      <w:rPr>
        <w:rFonts w:ascii="Sylfaen" w:eastAsia="Sylfaen" w:hAnsi="Sylfaen" w:cs="Sylfaen"/>
        <w:b/>
        <w:bCs/>
        <w:i w:val="0"/>
        <w:iCs w:val="0"/>
        <w:smallCaps w:val="0"/>
        <w:strike w:val="0"/>
        <w:color w:val="000000"/>
        <w:spacing w:val="1"/>
        <w:w w:val="100"/>
        <w:position w:val="0"/>
        <w:sz w:val="20"/>
        <w:szCs w:val="20"/>
        <w:u w:val="none"/>
        <w:lang w:val="ru-RU"/>
      </w:rPr>
    </w:lvl>
    <w:lvl w:ilvl="1">
      <w:start w:val="1"/>
      <w:numFmt w:val="decimal"/>
      <w:lvlText w:val="%1.%2."/>
      <w:lvlJc w:val="left"/>
      <w:rPr>
        <w:rFonts w:ascii="Sylfaen" w:eastAsia="Sylfaen" w:hAnsi="Sylfaen" w:cs="Sylfaen"/>
        <w:b/>
        <w:bCs/>
        <w:i w:val="0"/>
        <w:iCs w:val="0"/>
        <w:smallCaps w:val="0"/>
        <w:strike w:val="0"/>
        <w:color w:val="000000"/>
        <w:spacing w:val="1"/>
        <w:w w:val="100"/>
        <w:position w:val="0"/>
        <w:sz w:val="24"/>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C8178E"/>
    <w:multiLevelType w:val="multilevel"/>
    <w:tmpl w:val="90D27442"/>
    <w:lvl w:ilvl="0">
      <w:start w:val="4"/>
      <w:numFmt w:val="decimal"/>
      <w:lvlText w:val="2.%1."/>
      <w:lvlJc w:val="left"/>
      <w:rPr>
        <w:rFonts w:ascii="Sylfaen" w:eastAsia="Sylfaen" w:hAnsi="Sylfaen" w:cs="Sylfaen"/>
        <w:b/>
        <w:bCs/>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F0556E"/>
    <w:multiLevelType w:val="multilevel"/>
    <w:tmpl w:val="485E9260"/>
    <w:lvl w:ilvl="0">
      <w:start w:val="3"/>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num w:numId="1">
    <w:abstractNumId w:val="7"/>
  </w:num>
  <w:num w:numId="2">
    <w:abstractNumId w:val="13"/>
  </w:num>
  <w:num w:numId="3">
    <w:abstractNumId w:val="12"/>
  </w:num>
  <w:num w:numId="4">
    <w:abstractNumId w:val="15"/>
  </w:num>
  <w:num w:numId="5">
    <w:abstractNumId w:val="9"/>
  </w:num>
  <w:num w:numId="6">
    <w:abstractNumId w:val="11"/>
  </w:num>
  <w:num w:numId="7">
    <w:abstractNumId w:val="1"/>
  </w:num>
  <w:num w:numId="8">
    <w:abstractNumId w:val="3"/>
  </w:num>
  <w:num w:numId="9">
    <w:abstractNumId w:val="14"/>
  </w:num>
  <w:num w:numId="10">
    <w:abstractNumId w:val="0"/>
  </w:num>
  <w:num w:numId="11">
    <w:abstractNumId w:val="4"/>
  </w:num>
  <w:num w:numId="12">
    <w:abstractNumId w:val="2"/>
  </w:num>
  <w:num w:numId="13">
    <w:abstractNumId w:val="6"/>
  </w:num>
  <w:num w:numId="14">
    <w:abstractNumId w:val="16"/>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3321"/>
    <w:rsid w:val="000209E3"/>
    <w:rsid w:val="00067726"/>
    <w:rsid w:val="00093321"/>
    <w:rsid w:val="000974B7"/>
    <w:rsid w:val="000A6BB8"/>
    <w:rsid w:val="001112AE"/>
    <w:rsid w:val="001152F2"/>
    <w:rsid w:val="00126504"/>
    <w:rsid w:val="001F7BF8"/>
    <w:rsid w:val="00263918"/>
    <w:rsid w:val="00270C09"/>
    <w:rsid w:val="00327380"/>
    <w:rsid w:val="00353BC2"/>
    <w:rsid w:val="00377659"/>
    <w:rsid w:val="00430672"/>
    <w:rsid w:val="00461A17"/>
    <w:rsid w:val="004C7CB2"/>
    <w:rsid w:val="00505898"/>
    <w:rsid w:val="005173AE"/>
    <w:rsid w:val="005332D8"/>
    <w:rsid w:val="0056170A"/>
    <w:rsid w:val="00577C99"/>
    <w:rsid w:val="005E4316"/>
    <w:rsid w:val="005E7B5A"/>
    <w:rsid w:val="006116F4"/>
    <w:rsid w:val="0061587B"/>
    <w:rsid w:val="006206DD"/>
    <w:rsid w:val="006242F3"/>
    <w:rsid w:val="006D2EB0"/>
    <w:rsid w:val="00702000"/>
    <w:rsid w:val="0073061F"/>
    <w:rsid w:val="007354E1"/>
    <w:rsid w:val="00753E14"/>
    <w:rsid w:val="007D5D6E"/>
    <w:rsid w:val="00806387"/>
    <w:rsid w:val="008C6B51"/>
    <w:rsid w:val="00901331"/>
    <w:rsid w:val="00901B98"/>
    <w:rsid w:val="00930C0C"/>
    <w:rsid w:val="009400EE"/>
    <w:rsid w:val="009B4FBB"/>
    <w:rsid w:val="00A24234"/>
    <w:rsid w:val="00A67D47"/>
    <w:rsid w:val="00B36C10"/>
    <w:rsid w:val="00B671E0"/>
    <w:rsid w:val="00BB537B"/>
    <w:rsid w:val="00C46702"/>
    <w:rsid w:val="00CF7725"/>
    <w:rsid w:val="00D22392"/>
    <w:rsid w:val="00D54A81"/>
    <w:rsid w:val="00D719F4"/>
    <w:rsid w:val="00DD182D"/>
    <w:rsid w:val="00E75FBD"/>
    <w:rsid w:val="00E8314E"/>
    <w:rsid w:val="00EB46ED"/>
    <w:rsid w:val="00EE5114"/>
    <w:rsid w:val="00F132D1"/>
    <w:rsid w:val="00F266A2"/>
    <w:rsid w:val="00F97C96"/>
    <w:rsid w:val="00FA3E5C"/>
    <w:rsid w:val="00FA78C5"/>
    <w:rsid w:val="00F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E14"/>
    <w:pPr>
      <w:ind w:left="720"/>
      <w:contextualSpacing/>
    </w:pPr>
  </w:style>
  <w:style w:type="character" w:customStyle="1" w:styleId="a4">
    <w:name w:val="Основной текст_"/>
    <w:basedOn w:val="a0"/>
    <w:link w:val="2"/>
    <w:rsid w:val="006206DD"/>
    <w:rPr>
      <w:rFonts w:ascii="Sylfaen" w:eastAsia="Sylfaen" w:hAnsi="Sylfaen" w:cs="Sylfaen"/>
      <w:spacing w:val="-3"/>
      <w:sz w:val="20"/>
      <w:szCs w:val="20"/>
      <w:shd w:val="clear" w:color="auto" w:fill="FFFFFF"/>
    </w:rPr>
  </w:style>
  <w:style w:type="character" w:customStyle="1" w:styleId="20">
    <w:name w:val="Основной текст (2)_"/>
    <w:basedOn w:val="a0"/>
    <w:link w:val="21"/>
    <w:rsid w:val="006206DD"/>
    <w:rPr>
      <w:rFonts w:ascii="Sylfaen" w:eastAsia="Sylfaen" w:hAnsi="Sylfaen" w:cs="Sylfaen"/>
      <w:b/>
      <w:bCs/>
      <w:spacing w:val="1"/>
      <w:sz w:val="20"/>
      <w:szCs w:val="20"/>
      <w:shd w:val="clear" w:color="auto" w:fill="FFFFFF"/>
    </w:rPr>
  </w:style>
  <w:style w:type="paragraph" w:customStyle="1" w:styleId="2">
    <w:name w:val="Основной текст2"/>
    <w:basedOn w:val="a"/>
    <w:link w:val="a4"/>
    <w:rsid w:val="006206DD"/>
    <w:pPr>
      <w:widowControl w:val="0"/>
      <w:shd w:val="clear" w:color="auto" w:fill="FFFFFF"/>
      <w:spacing w:after="0" w:line="274" w:lineRule="exact"/>
      <w:jc w:val="both"/>
    </w:pPr>
    <w:rPr>
      <w:rFonts w:ascii="Sylfaen" w:eastAsia="Sylfaen" w:hAnsi="Sylfaen" w:cs="Sylfaen"/>
      <w:spacing w:val="-3"/>
      <w:sz w:val="20"/>
      <w:szCs w:val="20"/>
    </w:rPr>
  </w:style>
  <w:style w:type="paragraph" w:customStyle="1" w:styleId="21">
    <w:name w:val="Основной текст (2)"/>
    <w:basedOn w:val="a"/>
    <w:link w:val="20"/>
    <w:rsid w:val="006206DD"/>
    <w:pPr>
      <w:widowControl w:val="0"/>
      <w:shd w:val="clear" w:color="auto" w:fill="FFFFFF"/>
      <w:spacing w:before="240" w:after="0" w:line="269" w:lineRule="exact"/>
      <w:jc w:val="both"/>
    </w:pPr>
    <w:rPr>
      <w:rFonts w:ascii="Sylfaen" w:eastAsia="Sylfaen" w:hAnsi="Sylfaen" w:cs="Sylfaen"/>
      <w:b/>
      <w:bCs/>
      <w:spacing w:val="1"/>
      <w:sz w:val="20"/>
      <w:szCs w:val="20"/>
    </w:rPr>
  </w:style>
  <w:style w:type="character" w:customStyle="1" w:styleId="1">
    <w:name w:val="Заголовок №1_"/>
    <w:basedOn w:val="a0"/>
    <w:link w:val="10"/>
    <w:rsid w:val="0073061F"/>
    <w:rPr>
      <w:rFonts w:ascii="Sylfaen" w:eastAsia="Sylfaen" w:hAnsi="Sylfaen" w:cs="Sylfaen"/>
      <w:b/>
      <w:bCs/>
      <w:spacing w:val="1"/>
      <w:sz w:val="20"/>
      <w:szCs w:val="20"/>
      <w:shd w:val="clear" w:color="auto" w:fill="FFFFFF"/>
    </w:rPr>
  </w:style>
  <w:style w:type="paragraph" w:customStyle="1" w:styleId="10">
    <w:name w:val="Заголовок №1"/>
    <w:basedOn w:val="a"/>
    <w:link w:val="1"/>
    <w:rsid w:val="0073061F"/>
    <w:pPr>
      <w:widowControl w:val="0"/>
      <w:shd w:val="clear" w:color="auto" w:fill="FFFFFF"/>
      <w:spacing w:before="360" w:after="60" w:line="0" w:lineRule="atLeast"/>
      <w:jc w:val="both"/>
      <w:outlineLvl w:val="0"/>
    </w:pPr>
    <w:rPr>
      <w:rFonts w:ascii="Sylfaen" w:eastAsia="Sylfaen" w:hAnsi="Sylfaen" w:cs="Sylfaen"/>
      <w:b/>
      <w:bCs/>
      <w:spacing w:val="1"/>
      <w:sz w:val="20"/>
      <w:szCs w:val="20"/>
    </w:rPr>
  </w:style>
  <w:style w:type="character" w:customStyle="1" w:styleId="11">
    <w:name w:val="Основной текст1"/>
    <w:basedOn w:val="a4"/>
    <w:rsid w:val="0073061F"/>
    <w:rPr>
      <w:rFonts w:ascii="Sylfaen" w:eastAsia="Sylfaen" w:hAnsi="Sylfaen" w:cs="Sylfaen"/>
      <w:b w:val="0"/>
      <w:bCs w:val="0"/>
      <w:i w:val="0"/>
      <w:iCs w:val="0"/>
      <w:smallCaps w:val="0"/>
      <w:strike w:val="0"/>
      <w:color w:val="000000"/>
      <w:spacing w:val="-3"/>
      <w:w w:val="100"/>
      <w:position w:val="0"/>
      <w:sz w:val="20"/>
      <w:szCs w:val="20"/>
      <w:u w:val="single"/>
      <w:shd w:val="clear" w:color="auto" w:fill="FFFFFF"/>
      <w:lang w:val="ru-RU"/>
    </w:rPr>
  </w:style>
  <w:style w:type="character" w:customStyle="1" w:styleId="11pt0pt">
    <w:name w:val="Основной текст + 11 pt;Интервал 0 pt"/>
    <w:basedOn w:val="a4"/>
    <w:rsid w:val="0073061F"/>
    <w:rPr>
      <w:rFonts w:ascii="Sylfaen" w:eastAsia="Sylfaen" w:hAnsi="Sylfaen" w:cs="Sylfaen"/>
      <w:b w:val="0"/>
      <w:bCs w:val="0"/>
      <w:i w:val="0"/>
      <w:iCs w:val="0"/>
      <w:smallCaps w:val="0"/>
      <w:strike w:val="0"/>
      <w:color w:val="000000"/>
      <w:spacing w:val="-6"/>
      <w:w w:val="100"/>
      <w:position w:val="0"/>
      <w:sz w:val="22"/>
      <w:szCs w:val="22"/>
      <w:u w:val="none"/>
      <w:shd w:val="clear" w:color="auto" w:fill="FFFFFF"/>
      <w:lang w:val="ru-RU"/>
    </w:rPr>
  </w:style>
  <w:style w:type="character" w:customStyle="1" w:styleId="95pt0pt">
    <w:name w:val="Основной текст + 9;5 pt;Интервал 0 pt"/>
    <w:basedOn w:val="a4"/>
    <w:rsid w:val="0073061F"/>
    <w:rPr>
      <w:rFonts w:ascii="Sylfaen" w:eastAsia="Sylfaen" w:hAnsi="Sylfaen" w:cs="Sylfaen"/>
      <w:b w:val="0"/>
      <w:bCs w:val="0"/>
      <w:i w:val="0"/>
      <w:iCs w:val="0"/>
      <w:smallCaps w:val="0"/>
      <w:strike w:val="0"/>
      <w:color w:val="000000"/>
      <w:spacing w:val="-8"/>
      <w:w w:val="100"/>
      <w:position w:val="0"/>
      <w:sz w:val="19"/>
      <w:szCs w:val="19"/>
      <w:u w:val="none"/>
      <w:shd w:val="clear" w:color="auto" w:fill="FFFFFF"/>
      <w:lang w:val="ru-RU"/>
    </w:rPr>
  </w:style>
  <w:style w:type="paragraph" w:styleId="a5">
    <w:name w:val="header"/>
    <w:basedOn w:val="a"/>
    <w:link w:val="a6"/>
    <w:uiPriority w:val="99"/>
    <w:semiHidden/>
    <w:unhideWhenUsed/>
    <w:rsid w:val="00F132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32D1"/>
  </w:style>
  <w:style w:type="paragraph" w:styleId="a7">
    <w:name w:val="footer"/>
    <w:basedOn w:val="a"/>
    <w:link w:val="a8"/>
    <w:uiPriority w:val="99"/>
    <w:unhideWhenUsed/>
    <w:rsid w:val="00F13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32D1"/>
  </w:style>
  <w:style w:type="paragraph" w:styleId="a9">
    <w:name w:val="Balloon Text"/>
    <w:basedOn w:val="a"/>
    <w:link w:val="aa"/>
    <w:uiPriority w:val="99"/>
    <w:semiHidden/>
    <w:unhideWhenUsed/>
    <w:rsid w:val="001265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6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16</Pages>
  <Words>4756</Words>
  <Characters>27114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Admin</cp:lastModifiedBy>
  <cp:revision>21</cp:revision>
  <cp:lastPrinted>2014-11-26T09:00:00Z</cp:lastPrinted>
  <dcterms:created xsi:type="dcterms:W3CDTF">2014-10-31T00:46:00Z</dcterms:created>
  <dcterms:modified xsi:type="dcterms:W3CDTF">2019-12-11T12:33:00Z</dcterms:modified>
</cp:coreProperties>
</file>